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DB" w:rsidRPr="0020533B" w:rsidRDefault="006161DB">
      <w:pPr>
        <w:widowControl w:val="0"/>
        <w:spacing w:line="120" w:lineRule="exact"/>
        <w:rPr>
          <w:sz w:val="24"/>
          <w:szCs w:val="24"/>
        </w:rPr>
      </w:pPr>
      <w:bookmarkStart w:id="0" w:name="_GoBack"/>
      <w:bookmarkEnd w:id="0"/>
    </w:p>
    <w:p w:rsidR="00B54085" w:rsidRPr="0020533B" w:rsidRDefault="006161DB" w:rsidP="00B54085">
      <w:pPr>
        <w:widowControl w:val="0"/>
        <w:tabs>
          <w:tab w:val="left" w:pos="360"/>
        </w:tabs>
        <w:rPr>
          <w:sz w:val="24"/>
          <w:szCs w:val="24"/>
        </w:rPr>
      </w:pPr>
      <w:r w:rsidRPr="0020533B">
        <w:rPr>
          <w:sz w:val="24"/>
          <w:szCs w:val="24"/>
        </w:rPr>
        <w:tab/>
      </w:r>
    </w:p>
    <w:p w:rsidR="00B54085" w:rsidRPr="0020533B" w:rsidRDefault="00B54085" w:rsidP="00B54085">
      <w:pPr>
        <w:widowControl w:val="0"/>
        <w:tabs>
          <w:tab w:val="left" w:pos="360"/>
          <w:tab w:val="right" w:pos="10620"/>
        </w:tabs>
        <w:rPr>
          <w:sz w:val="24"/>
          <w:szCs w:val="24"/>
        </w:rPr>
      </w:pPr>
      <w:r w:rsidRPr="0020533B">
        <w:rPr>
          <w:sz w:val="24"/>
          <w:szCs w:val="24"/>
        </w:rPr>
        <w:tab/>
      </w:r>
      <w:r w:rsidR="00791DB6" w:rsidRPr="0020533B">
        <w:rPr>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6161DB" w:rsidRPr="0020533B" w:rsidRDefault="006161DB">
      <w:pPr>
        <w:widowControl w:val="0"/>
        <w:tabs>
          <w:tab w:val="left" w:pos="360"/>
        </w:tabs>
        <w:rPr>
          <w:sz w:val="24"/>
          <w:szCs w:val="24"/>
        </w:rPr>
      </w:pPr>
    </w:p>
    <w:p w:rsidR="006161DB" w:rsidRPr="0020533B" w:rsidRDefault="006161DB">
      <w:pPr>
        <w:widowControl w:val="0"/>
        <w:spacing w:line="437" w:lineRule="exact"/>
        <w:rPr>
          <w:sz w:val="24"/>
          <w:szCs w:val="24"/>
        </w:rPr>
      </w:pPr>
    </w:p>
    <w:p w:rsidR="006161DB" w:rsidRPr="0020533B" w:rsidRDefault="00BA05AE" w:rsidP="008720B7">
      <w:pPr>
        <w:widowControl w:val="0"/>
        <w:tabs>
          <w:tab w:val="center" w:pos="5819"/>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Compliance</w:t>
      </w:r>
      <w:r w:rsidR="006161DB" w:rsidRPr="0020533B">
        <w:rPr>
          <w:rFonts w:ascii="Times New Roman" w:hAnsi="Times New Roman" w:cs="Times New Roman"/>
          <w:b/>
          <w:bCs/>
          <w:color w:val="000000"/>
          <w:sz w:val="24"/>
          <w:szCs w:val="24"/>
        </w:rPr>
        <w:t xml:space="preserve"> Questionnaire and</w:t>
      </w:r>
    </w:p>
    <w:p w:rsidR="006161DB" w:rsidRPr="0020533B" w:rsidRDefault="006161DB" w:rsidP="008720B7">
      <w:pPr>
        <w:widowControl w:val="0"/>
        <w:tabs>
          <w:tab w:val="center" w:pos="5820"/>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Reliability Standard Audit Worksheet</w:t>
      </w:r>
    </w:p>
    <w:p w:rsidR="00AA2757" w:rsidRPr="0020533B" w:rsidRDefault="00AA2757" w:rsidP="008720B7">
      <w:pPr>
        <w:widowControl w:val="0"/>
        <w:tabs>
          <w:tab w:val="center" w:pos="5820"/>
        </w:tabs>
        <w:jc w:val="center"/>
        <w:rPr>
          <w:rFonts w:ascii="Times New Roman" w:hAnsi="Times New Roman" w:cs="Times New Roman"/>
          <w:b/>
          <w:bCs/>
          <w:color w:val="000000"/>
          <w:sz w:val="24"/>
          <w:szCs w:val="24"/>
        </w:rPr>
      </w:pPr>
    </w:p>
    <w:p w:rsidR="00874FC8" w:rsidRDefault="00874FC8" w:rsidP="008720B7">
      <w:pPr>
        <w:widowControl w:val="0"/>
        <w:jc w:val="center"/>
        <w:rPr>
          <w:rFonts w:ascii="Times New Roman" w:hAnsi="Times New Roman" w:cs="Times New Roman"/>
          <w:b/>
          <w:bCs/>
          <w:sz w:val="24"/>
          <w:szCs w:val="24"/>
        </w:rPr>
      </w:pPr>
    </w:p>
    <w:p w:rsidR="008720B7" w:rsidRPr="0020533B" w:rsidRDefault="00BA05AE" w:rsidP="008720B7">
      <w:pPr>
        <w:widowControl w:val="0"/>
        <w:jc w:val="center"/>
        <w:rPr>
          <w:rFonts w:ascii="Times New Roman" w:hAnsi="Times New Roman" w:cs="Times New Roman"/>
          <w:sz w:val="24"/>
          <w:szCs w:val="24"/>
        </w:rPr>
      </w:pPr>
      <w:r w:rsidRPr="0020533B">
        <w:rPr>
          <w:rFonts w:ascii="Times New Roman" w:hAnsi="Times New Roman" w:cs="Times New Roman"/>
          <w:b/>
          <w:bCs/>
          <w:sz w:val="24"/>
          <w:szCs w:val="24"/>
        </w:rPr>
        <w:t>TOP</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001</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1 </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 Reliability Responsibilities and Authorities</w:t>
      </w:r>
    </w:p>
    <w:p w:rsidR="008720B7" w:rsidRPr="0020533B" w:rsidRDefault="008720B7" w:rsidP="008720B7">
      <w:pPr>
        <w:widowControl w:val="0"/>
        <w:jc w:val="center"/>
        <w:rPr>
          <w:rFonts w:ascii="Times New Roman" w:hAnsi="Times New Roman" w:cs="Times New Roman"/>
          <w:b/>
          <w:bCs/>
          <w:sz w:val="24"/>
          <w:szCs w:val="24"/>
        </w:rPr>
      </w:pPr>
    </w:p>
    <w:p w:rsidR="00BA05AE" w:rsidRPr="0020533B" w:rsidRDefault="00BA05AE" w:rsidP="00874FC8">
      <w:pPr>
        <w:widowControl w:val="0"/>
        <w:spacing w:line="480" w:lineRule="auto"/>
        <w:jc w:val="center"/>
        <w:rPr>
          <w:rFonts w:ascii="Times New Roman" w:hAnsi="Times New Roman" w:cs="Times New Roman"/>
          <w:sz w:val="24"/>
          <w:szCs w:val="24"/>
        </w:rPr>
      </w:pP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Registered Entity:</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NCR Number:</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3B1AC3" w:rsidRDefault="006161DB" w:rsidP="00874FC8">
      <w:pPr>
        <w:widowControl w:val="0"/>
        <w:tabs>
          <w:tab w:val="left" w:pos="90"/>
          <w:tab w:val="left" w:pos="720"/>
        </w:tabs>
        <w:spacing w:line="480" w:lineRule="auto"/>
        <w:ind w:left="450"/>
        <w:rPr>
          <w:rFonts w:ascii="Times New Roman" w:hAnsi="Times New Roman" w:cs="Times New Roman"/>
          <w:b/>
          <w:bCs/>
          <w:color w:val="000000"/>
          <w:sz w:val="24"/>
          <w:szCs w:val="24"/>
        </w:rPr>
      </w:pPr>
      <w:r w:rsidRPr="0020533B">
        <w:rPr>
          <w:rFonts w:ascii="Times New Roman" w:hAnsi="Times New Roman" w:cs="Times New Roman"/>
          <w:b/>
          <w:bCs/>
          <w:color w:val="264D74"/>
          <w:sz w:val="24"/>
          <w:szCs w:val="24"/>
        </w:rPr>
        <w:t>Applicable Function(s):</w:t>
      </w:r>
      <w:r w:rsidRPr="0020533B">
        <w:rPr>
          <w:rFonts w:ascii="Times New Roman" w:hAnsi="Times New Roman" w:cs="Times New Roman"/>
          <w:b/>
          <w:bCs/>
          <w:color w:val="264D74"/>
          <w:sz w:val="24"/>
          <w:szCs w:val="24"/>
        </w:rPr>
        <w:tab/>
      </w:r>
      <w:r w:rsidR="00EA001B">
        <w:rPr>
          <w:rFonts w:ascii="Times New Roman" w:hAnsi="Times New Roman" w:cs="Times New Roman"/>
          <w:b/>
          <w:bCs/>
          <w:color w:val="264D74"/>
          <w:sz w:val="24"/>
          <w:szCs w:val="24"/>
        </w:rPr>
        <w:t xml:space="preserve"> </w:t>
      </w:r>
      <w:r w:rsidR="002A75FF" w:rsidRPr="0020533B">
        <w:rPr>
          <w:rFonts w:ascii="Times New Roman" w:hAnsi="Times New Roman" w:cs="Times New Roman"/>
          <w:b/>
          <w:bCs/>
          <w:color w:val="000000"/>
          <w:sz w:val="24"/>
          <w:szCs w:val="24"/>
        </w:rPr>
        <w:t xml:space="preserve">BA, </w:t>
      </w:r>
      <w:r w:rsidR="00AA2757" w:rsidRPr="0020533B">
        <w:rPr>
          <w:rFonts w:ascii="Times New Roman" w:hAnsi="Times New Roman" w:cs="Times New Roman"/>
          <w:b/>
          <w:bCs/>
          <w:color w:val="000000"/>
          <w:sz w:val="24"/>
          <w:szCs w:val="24"/>
        </w:rPr>
        <w:t xml:space="preserve">TOP, GOP, </w:t>
      </w:r>
      <w:r w:rsidR="002A75FF" w:rsidRPr="0020533B">
        <w:rPr>
          <w:rFonts w:ascii="Times New Roman" w:hAnsi="Times New Roman" w:cs="Times New Roman"/>
          <w:b/>
          <w:bCs/>
          <w:color w:val="000000"/>
          <w:sz w:val="24"/>
          <w:szCs w:val="24"/>
        </w:rPr>
        <w:t>DP,</w:t>
      </w:r>
      <w:r w:rsidR="00EA001B">
        <w:rPr>
          <w:rFonts w:ascii="Times New Roman" w:hAnsi="Times New Roman" w:cs="Times New Roman"/>
          <w:b/>
          <w:bCs/>
          <w:color w:val="000000"/>
          <w:sz w:val="24"/>
          <w:szCs w:val="24"/>
        </w:rPr>
        <w:t xml:space="preserve"> </w:t>
      </w:r>
      <w:r w:rsidR="002A75FF" w:rsidRPr="0020533B">
        <w:rPr>
          <w:rFonts w:ascii="Times New Roman" w:hAnsi="Times New Roman" w:cs="Times New Roman"/>
          <w:b/>
          <w:bCs/>
          <w:color w:val="000000"/>
          <w:sz w:val="24"/>
          <w:szCs w:val="24"/>
        </w:rPr>
        <w:t>LSE</w:t>
      </w:r>
    </w:p>
    <w:p w:rsidR="003B1AC3" w:rsidRDefault="003B1AC3" w:rsidP="00874FC8">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3B1AC3" w:rsidRDefault="003B1AC3" w:rsidP="00874FC8">
      <w:pPr>
        <w:widowControl w:val="0"/>
        <w:tabs>
          <w:tab w:val="left" w:pos="90"/>
          <w:tab w:val="left" w:pos="720"/>
        </w:tabs>
        <w:spacing w:line="480" w:lineRule="auto"/>
        <w:ind w:left="450"/>
        <w:rPr>
          <w:b/>
          <w:bCs/>
          <w:color w:val="264D74"/>
          <w:sz w:val="24"/>
          <w:szCs w:val="24"/>
        </w:rPr>
      </w:pPr>
    </w:p>
    <w:p w:rsidR="006161DB" w:rsidRDefault="006161DB" w:rsidP="00874FC8">
      <w:pPr>
        <w:widowControl w:val="0"/>
        <w:tabs>
          <w:tab w:val="left" w:pos="480"/>
          <w:tab w:val="left" w:pos="3720"/>
        </w:tabs>
        <w:spacing w:line="480" w:lineRule="auto"/>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Pr="0020533B" w:rsidRDefault="003B1AC3">
      <w:pPr>
        <w:widowControl w:val="0"/>
        <w:tabs>
          <w:tab w:val="left" w:pos="480"/>
          <w:tab w:val="left" w:pos="3720"/>
        </w:tabs>
        <w:spacing w:line="331"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6161DB" w:rsidRPr="0020533B" w:rsidRDefault="006161DB" w:rsidP="00B71239">
      <w:pPr>
        <w:widowControl w:val="0"/>
        <w:tabs>
          <w:tab w:val="left" w:pos="540"/>
        </w:tabs>
        <w:spacing w:line="284" w:lineRule="exact"/>
        <w:ind w:left="540"/>
        <w:rPr>
          <w:sz w:val="24"/>
          <w:szCs w:val="24"/>
        </w:rPr>
      </w:pPr>
      <w:r w:rsidRPr="0020533B">
        <w:rPr>
          <w:sz w:val="24"/>
          <w:szCs w:val="24"/>
        </w:rPr>
        <w:tab/>
      </w:r>
    </w:p>
    <w:p w:rsidR="006161DB" w:rsidRPr="0020533B" w:rsidRDefault="006161DB">
      <w:pPr>
        <w:widowControl w:val="0"/>
        <w:spacing w:line="120" w:lineRule="exact"/>
        <w:rPr>
          <w:sz w:val="24"/>
          <w:szCs w:val="24"/>
        </w:rPr>
      </w:pPr>
    </w:p>
    <w:p w:rsidR="006161DB" w:rsidRPr="0020533B" w:rsidRDefault="006161DB">
      <w:pPr>
        <w:widowControl w:val="0"/>
        <w:spacing w:line="40" w:lineRule="exact"/>
        <w:rPr>
          <w:sz w:val="24"/>
          <w:szCs w:val="24"/>
        </w:rPr>
      </w:pPr>
      <w:r w:rsidRPr="0020533B">
        <w:rPr>
          <w:sz w:val="24"/>
          <w:szCs w:val="24"/>
        </w:rPr>
        <w:br w:type="page"/>
      </w:r>
    </w:p>
    <w:p w:rsidR="006161DB" w:rsidRPr="0020533B" w:rsidRDefault="006161DB">
      <w:pPr>
        <w:widowControl w:val="0"/>
        <w:spacing w:line="244" w:lineRule="exact"/>
        <w:rPr>
          <w:sz w:val="24"/>
          <w:szCs w:val="24"/>
        </w:rPr>
      </w:pPr>
    </w:p>
    <w:p w:rsidR="00343054" w:rsidRPr="0020533B" w:rsidRDefault="00343054" w:rsidP="00343054">
      <w:pPr>
        <w:widowControl w:val="0"/>
        <w:tabs>
          <w:tab w:val="left" w:pos="120"/>
        </w:tabs>
        <w:spacing w:line="331"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Disclaimer</w:t>
      </w:r>
    </w:p>
    <w:p w:rsidR="00343054" w:rsidRPr="0020533B" w:rsidRDefault="00343054" w:rsidP="00343054">
      <w:pPr>
        <w:widowControl w:val="0"/>
        <w:tabs>
          <w:tab w:val="left" w:pos="120"/>
        </w:tabs>
        <w:spacing w:line="284" w:lineRule="exact"/>
        <w:rPr>
          <w:rFonts w:ascii="Times New Roman" w:hAnsi="Times New Roman" w:cs="Times New Roman"/>
          <w:sz w:val="24"/>
          <w:szCs w:val="24"/>
        </w:rPr>
      </w:pPr>
      <w:r w:rsidRPr="0020533B">
        <w:rPr>
          <w:rFonts w:ascii="Times New Roman" w:hAnsi="Times New Roman" w:cs="Times New Roman"/>
          <w:sz w:val="24"/>
          <w:szCs w:val="24"/>
        </w:rPr>
        <w:tab/>
      </w:r>
    </w:p>
    <w:p w:rsidR="00AA2757" w:rsidRPr="0020533B" w:rsidRDefault="00343054" w:rsidP="00AA2757">
      <w:pPr>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A2757" w:rsidRPr="0020533B">
        <w:rPr>
          <w:rFonts w:ascii="Times New Roman" w:hAnsi="Times New Roman" w:cs="Times New Roman"/>
          <w:sz w:val="24"/>
          <w:szCs w:val="24"/>
        </w:rPr>
        <w:t xml:space="preserve"> of the Reliability Standard, this document </w:t>
      </w:r>
      <w:r w:rsidR="00AA27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AA2757" w:rsidRPr="0020533B">
          <w:rPr>
            <w:rStyle w:val="Hyperlink"/>
            <w:rFonts w:ascii="Times New Roman" w:hAnsi="Times New Roman" w:cs="Times New Roman"/>
            <w:sz w:val="24"/>
            <w:szCs w:val="24"/>
          </w:rPr>
          <w:t>http://www.nerc.com/page.php?cid=2|20</w:t>
        </w:r>
      </w:hyperlink>
      <w:r w:rsidR="00AA27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A2757" w:rsidRPr="0020533B" w:rsidRDefault="00AA2757" w:rsidP="00AA2757">
      <w:pPr>
        <w:rPr>
          <w:rFonts w:ascii="Times New Roman" w:hAnsi="Times New Roman" w:cs="Times New Roman"/>
          <w:color w:val="000000"/>
          <w:sz w:val="24"/>
          <w:szCs w:val="24"/>
        </w:rPr>
      </w:pPr>
    </w:p>
    <w:p w:rsidR="00343054" w:rsidRDefault="00AA2757" w:rsidP="00AA2757">
      <w:pPr>
        <w:rPr>
          <w:rFonts w:ascii="Times New Roman" w:hAnsi="Times New Roman" w:cs="Times New Roman"/>
          <w:color w:val="000000"/>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343054" w:rsidRPr="0020533B">
        <w:rPr>
          <w:rFonts w:ascii="Times New Roman" w:hAnsi="Times New Roman" w:cs="Times New Roman"/>
          <w:color w:val="000000"/>
          <w:sz w:val="24"/>
          <w:szCs w:val="24"/>
        </w:rPr>
        <w:t xml:space="preserve">   </w:t>
      </w:r>
    </w:p>
    <w:p w:rsidR="00304ECF" w:rsidRDefault="00304ECF" w:rsidP="00AA2757">
      <w:pPr>
        <w:rPr>
          <w:rFonts w:ascii="Times New Roman" w:hAnsi="Times New Roman" w:cs="Times New Roman"/>
          <w:color w:val="000000"/>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874FC8" w:rsidRDefault="00874FC8" w:rsidP="00304ECF">
      <w:pPr>
        <w:pStyle w:val="Heading1"/>
        <w:rPr>
          <w:rFonts w:ascii="Times New Roman" w:hAnsi="Times New Roman" w:cs="Times New Roman"/>
          <w:b/>
          <w:bCs/>
          <w:color w:val="003366"/>
          <w:sz w:val="24"/>
          <w:szCs w:val="24"/>
        </w:rPr>
      </w:pPr>
    </w:p>
    <w:p w:rsidR="00304ECF" w:rsidRPr="00277D8B" w:rsidRDefault="00304ECF" w:rsidP="00304ECF">
      <w:pPr>
        <w:pStyle w:val="Heading1"/>
        <w:rPr>
          <w:bCs/>
          <w:color w:val="003366"/>
        </w:rPr>
      </w:pPr>
      <w:r w:rsidRPr="00277D8B">
        <w:rPr>
          <w:bCs/>
          <w:color w:val="003366"/>
        </w:rPr>
        <w:t>Subject Matter Experts</w:t>
      </w:r>
    </w:p>
    <w:p w:rsidR="00277D8B" w:rsidRDefault="00277D8B" w:rsidP="00304ECF">
      <w:pPr>
        <w:widowControl w:val="0"/>
        <w:rPr>
          <w:rFonts w:ascii="Times New Roman" w:hAnsi="Times New Roman" w:cs="Times New Roman"/>
          <w:color w:val="000000"/>
          <w:sz w:val="24"/>
          <w:szCs w:val="24"/>
        </w:rPr>
      </w:pPr>
    </w:p>
    <w:p w:rsidR="00304ECF" w:rsidRDefault="00304ECF" w:rsidP="00304ECF">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304ECF" w:rsidRDefault="00304ECF" w:rsidP="00304ECF">
      <w:pPr>
        <w:widowControl w:val="0"/>
        <w:spacing w:line="244" w:lineRule="exact"/>
        <w:rPr>
          <w:rFonts w:ascii="Times New Roman" w:hAnsi="Times New Roman" w:cs="Times New Roman"/>
          <w:sz w:val="24"/>
          <w:szCs w:val="24"/>
        </w:rPr>
      </w:pPr>
    </w:p>
    <w:p w:rsidR="00304ECF" w:rsidRDefault="00304ECF" w:rsidP="00304ECF">
      <w:pPr>
        <w:widowControl w:val="0"/>
        <w:spacing w:line="120" w:lineRule="exact"/>
        <w:rPr>
          <w:rFonts w:ascii="Times New Roman" w:hAnsi="Times New Roman" w:cs="Times New Roman"/>
          <w:sz w:val="24"/>
          <w:szCs w:val="24"/>
        </w:rPr>
      </w:pPr>
    </w:p>
    <w:p w:rsidR="00304ECF" w:rsidRDefault="00304ECF" w:rsidP="00304ECF">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304ECF" w:rsidRDefault="00304ECF" w:rsidP="00304EC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04ECF" w:rsidTr="00643B6B">
        <w:tc>
          <w:tcPr>
            <w:tcW w:w="3528"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E13DF3" w:rsidTr="00643B6B">
        <w:tc>
          <w:tcPr>
            <w:tcW w:w="3528" w:type="dxa"/>
            <w:tcBorders>
              <w:top w:val="nil"/>
              <w:left w:val="nil"/>
              <w:bottom w:val="nil"/>
              <w:right w:val="nil"/>
            </w:tcBorders>
            <w:shd w:val="clear" w:color="auto" w:fill="auto"/>
          </w:tcPr>
          <w:p w:rsidR="00E13DF3" w:rsidRDefault="00E13DF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auto"/>
          </w:tcPr>
          <w:p w:rsidR="00E13DF3" w:rsidRDefault="00E13DF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auto"/>
          </w:tcPr>
          <w:p w:rsidR="00E13DF3" w:rsidRDefault="00E13DF3">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auto"/>
          </w:tcPr>
          <w:p w:rsidR="00E13DF3" w:rsidRDefault="00E13DF3">
            <w:pPr>
              <w:widowControl w:val="0"/>
              <w:tabs>
                <w:tab w:val="center" w:pos="5400"/>
              </w:tabs>
              <w:spacing w:line="468" w:lineRule="exact"/>
              <w:rPr>
                <w:rFonts w:ascii="Times New Roman" w:hAnsi="Times New Roman" w:cs="Times New Roman"/>
                <w:color w:val="365F91"/>
                <w:sz w:val="24"/>
                <w:szCs w:val="24"/>
              </w:rPr>
            </w:pPr>
          </w:p>
        </w:tc>
      </w:tr>
    </w:tbl>
    <w:p w:rsidR="00304ECF" w:rsidRDefault="00304ECF" w:rsidP="00304ECF">
      <w:pPr>
        <w:widowControl w:val="0"/>
        <w:tabs>
          <w:tab w:val="left" w:pos="450"/>
        </w:tabs>
        <w:spacing w:line="284" w:lineRule="exact"/>
        <w:ind w:left="450"/>
      </w:pPr>
    </w:p>
    <w:p w:rsidR="00304ECF" w:rsidRDefault="00304ECF" w:rsidP="00304ECF">
      <w:pPr>
        <w:widowControl w:val="0"/>
        <w:spacing w:line="40" w:lineRule="exact"/>
        <w:rPr>
          <w:rFonts w:ascii="Times New Roman" w:hAnsi="Times New Roman" w:cs="Times New Roman"/>
          <w:color w:val="244061"/>
          <w:sz w:val="24"/>
          <w:szCs w:val="24"/>
        </w:rPr>
      </w:pPr>
    </w:p>
    <w:p w:rsidR="00304ECF" w:rsidRDefault="00304ECF" w:rsidP="00874FC8">
      <w:pPr>
        <w:pStyle w:val="Heading1"/>
      </w:pPr>
      <w:r>
        <w:t>Supporting Evidence and Documentation</w:t>
      </w:r>
    </w:p>
    <w:p w:rsidR="00874FC8" w:rsidRDefault="00874FC8" w:rsidP="00304ECF">
      <w:pPr>
        <w:widowControl w:val="0"/>
        <w:spacing w:line="266" w:lineRule="exact"/>
        <w:rPr>
          <w:rFonts w:ascii="Times New Roman" w:hAnsi="Times New Roman" w:cs="Times New Roman"/>
          <w:b/>
          <w:bCs/>
          <w:color w:val="264D74"/>
          <w:sz w:val="24"/>
          <w:szCs w:val="24"/>
        </w:rPr>
      </w:pPr>
    </w:p>
    <w:p w:rsidR="00304ECF" w:rsidRDefault="00304ECF" w:rsidP="00304ECF">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304ECF" w:rsidRDefault="00304ECF" w:rsidP="00304EC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458"/>
        <w:gridCol w:w="8874"/>
      </w:tblGrid>
      <w:tr w:rsidR="00304ECF" w:rsidTr="00874FC8">
        <w:trPr>
          <w:trHeight w:val="945"/>
        </w:trPr>
        <w:tc>
          <w:tcPr>
            <w:tcW w:w="1458" w:type="dxa"/>
            <w:tcBorders>
              <w:top w:val="nil"/>
              <w:left w:val="nil"/>
              <w:bottom w:val="nil"/>
              <w:right w:val="nil"/>
            </w:tcBorders>
          </w:tcPr>
          <w:p w:rsidR="00304ECF" w:rsidRDefault="00304ECF">
            <w:pPr>
              <w:widowControl w:val="0"/>
              <w:tabs>
                <w:tab w:val="left" w:pos="60"/>
              </w:tabs>
              <w:spacing w:line="360" w:lineRule="auto"/>
              <w:rPr>
                <w:rFonts w:ascii="Times New Roman" w:hAnsi="Times New Roman" w:cs="Times New Roman"/>
                <w:b/>
                <w:bCs/>
                <w:color w:val="365F91"/>
                <w:sz w:val="24"/>
                <w:szCs w:val="24"/>
              </w:rPr>
            </w:pPr>
          </w:p>
        </w:tc>
        <w:tc>
          <w:tcPr>
            <w:tcW w:w="8874" w:type="dxa"/>
            <w:tcBorders>
              <w:top w:val="nil"/>
              <w:left w:val="nil"/>
              <w:bottom w:val="nil"/>
              <w:right w:val="nil"/>
            </w:tcBorders>
          </w:tcPr>
          <w:p w:rsidR="00304ECF" w:rsidRDefault="00304ECF">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304ECF" w:rsidRDefault="00304ECF">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874FC8">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Pr>
                <w:rFonts w:ascii="Times New Roman" w:hAnsi="Times New Roman" w:cs="Times New Roman"/>
                <w:b/>
                <w:bCs/>
                <w:color w:val="365F91"/>
                <w:sz w:val="24"/>
                <w:szCs w:val="24"/>
              </w:rPr>
              <w:tab/>
            </w:r>
            <w:r w:rsidR="00874FC8">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304ECF" w:rsidTr="00874FC8">
        <w:trPr>
          <w:trHeight w:val="521"/>
        </w:trPr>
        <w:tc>
          <w:tcPr>
            <w:tcW w:w="1458" w:type="dxa"/>
            <w:tcBorders>
              <w:top w:val="nil"/>
              <w:left w:val="nil"/>
              <w:bottom w:val="nil"/>
              <w:right w:val="nil"/>
            </w:tcBorders>
            <w:shd w:val="clear" w:color="auto" w:fill="D3DFEE"/>
          </w:tcPr>
          <w:p w:rsidR="00304ECF" w:rsidRDefault="00304EC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874" w:type="dxa"/>
            <w:tcBorders>
              <w:top w:val="nil"/>
              <w:left w:val="nil"/>
              <w:bottom w:val="nil"/>
              <w:right w:val="nil"/>
            </w:tcBorders>
            <w:shd w:val="clear" w:color="auto" w:fill="D3DFEE"/>
          </w:tcPr>
          <w:p w:rsidR="00304ECF" w:rsidRDefault="00304ECF">
            <w:pPr>
              <w:widowControl w:val="0"/>
              <w:rPr>
                <w:rFonts w:ascii="Times New Roman" w:hAnsi="Times New Roman" w:cs="Times New Roman"/>
                <w:color w:val="365F91"/>
                <w:sz w:val="24"/>
                <w:szCs w:val="24"/>
              </w:rPr>
            </w:pPr>
          </w:p>
        </w:tc>
      </w:tr>
      <w:tr w:rsidR="00304ECF" w:rsidTr="00874FC8">
        <w:trPr>
          <w:trHeight w:val="521"/>
        </w:trPr>
        <w:tc>
          <w:tcPr>
            <w:tcW w:w="1458" w:type="dxa"/>
            <w:tcBorders>
              <w:top w:val="nil"/>
              <w:left w:val="nil"/>
              <w:bottom w:val="nil"/>
              <w:right w:val="nil"/>
            </w:tcBorders>
          </w:tcPr>
          <w:p w:rsidR="00304ECF" w:rsidRDefault="00304EC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874" w:type="dxa"/>
            <w:tcBorders>
              <w:top w:val="nil"/>
              <w:left w:val="nil"/>
              <w:bottom w:val="nil"/>
              <w:right w:val="nil"/>
            </w:tcBorders>
          </w:tcPr>
          <w:p w:rsidR="00304ECF" w:rsidRDefault="00304ECF">
            <w:pPr>
              <w:widowControl w:val="0"/>
              <w:rPr>
                <w:rFonts w:ascii="Times New Roman" w:hAnsi="Times New Roman" w:cs="Times New Roman"/>
                <w:color w:val="365F91"/>
                <w:sz w:val="24"/>
                <w:szCs w:val="24"/>
              </w:rPr>
            </w:pPr>
          </w:p>
        </w:tc>
      </w:tr>
      <w:tr w:rsidR="00304ECF" w:rsidTr="00874FC8">
        <w:trPr>
          <w:trHeight w:val="534"/>
        </w:trPr>
        <w:tc>
          <w:tcPr>
            <w:tcW w:w="1458" w:type="dxa"/>
            <w:tcBorders>
              <w:top w:val="nil"/>
              <w:left w:val="nil"/>
              <w:bottom w:val="nil"/>
              <w:right w:val="nil"/>
            </w:tcBorders>
            <w:shd w:val="clear" w:color="auto" w:fill="D3DFEE"/>
          </w:tcPr>
          <w:p w:rsidR="00304ECF" w:rsidRDefault="00304EC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8874" w:type="dxa"/>
            <w:tcBorders>
              <w:top w:val="nil"/>
              <w:left w:val="nil"/>
              <w:bottom w:val="nil"/>
              <w:right w:val="nil"/>
            </w:tcBorders>
            <w:shd w:val="clear" w:color="auto" w:fill="D3DFEE"/>
          </w:tcPr>
          <w:p w:rsidR="00304ECF" w:rsidRDefault="00304ECF">
            <w:pPr>
              <w:widowControl w:val="0"/>
              <w:rPr>
                <w:rFonts w:ascii="Times New Roman" w:hAnsi="Times New Roman" w:cs="Times New Roman"/>
                <w:color w:val="365F91"/>
                <w:sz w:val="24"/>
                <w:szCs w:val="24"/>
              </w:rPr>
            </w:pPr>
          </w:p>
        </w:tc>
      </w:tr>
      <w:tr w:rsidR="00304ECF" w:rsidTr="00874FC8">
        <w:trPr>
          <w:trHeight w:val="534"/>
        </w:trPr>
        <w:tc>
          <w:tcPr>
            <w:tcW w:w="1458" w:type="dxa"/>
            <w:tcBorders>
              <w:top w:val="nil"/>
              <w:left w:val="nil"/>
              <w:bottom w:val="nil"/>
              <w:right w:val="nil"/>
            </w:tcBorders>
          </w:tcPr>
          <w:p w:rsidR="00304ECF" w:rsidRDefault="00304EC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8874" w:type="dxa"/>
            <w:tcBorders>
              <w:top w:val="nil"/>
              <w:left w:val="nil"/>
              <w:bottom w:val="nil"/>
              <w:right w:val="nil"/>
            </w:tcBorders>
          </w:tcPr>
          <w:p w:rsidR="00304ECF" w:rsidRDefault="00304ECF">
            <w:pPr>
              <w:widowControl w:val="0"/>
              <w:rPr>
                <w:rFonts w:ascii="Times New Roman" w:hAnsi="Times New Roman" w:cs="Times New Roman"/>
                <w:color w:val="FFFFFF"/>
                <w:sz w:val="24"/>
                <w:szCs w:val="24"/>
              </w:rPr>
            </w:pPr>
          </w:p>
          <w:p w:rsidR="00304ECF" w:rsidRDefault="00304ECF">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304ECF" w:rsidTr="00874FC8">
        <w:trPr>
          <w:trHeight w:val="534"/>
        </w:trPr>
        <w:tc>
          <w:tcPr>
            <w:tcW w:w="1458" w:type="dxa"/>
            <w:tcBorders>
              <w:top w:val="nil"/>
              <w:left w:val="nil"/>
              <w:bottom w:val="nil"/>
              <w:right w:val="nil"/>
            </w:tcBorders>
            <w:shd w:val="clear" w:color="auto" w:fill="D3DFEE"/>
          </w:tcPr>
          <w:p w:rsidR="00304ECF" w:rsidRDefault="00304EC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8874" w:type="dxa"/>
            <w:tcBorders>
              <w:top w:val="nil"/>
              <w:left w:val="nil"/>
              <w:bottom w:val="nil"/>
              <w:right w:val="nil"/>
            </w:tcBorders>
            <w:shd w:val="clear" w:color="auto" w:fill="D3DFEE"/>
          </w:tcPr>
          <w:p w:rsidR="00304ECF" w:rsidRDefault="00304ECF">
            <w:pPr>
              <w:widowControl w:val="0"/>
              <w:rPr>
                <w:rFonts w:ascii="Times New Roman" w:hAnsi="Times New Roman" w:cs="Times New Roman"/>
                <w:color w:val="365F91"/>
                <w:sz w:val="24"/>
                <w:szCs w:val="24"/>
              </w:rPr>
            </w:pPr>
          </w:p>
        </w:tc>
      </w:tr>
      <w:tr w:rsidR="00304ECF" w:rsidTr="00874FC8">
        <w:trPr>
          <w:trHeight w:val="534"/>
        </w:trPr>
        <w:tc>
          <w:tcPr>
            <w:tcW w:w="1458" w:type="dxa"/>
            <w:tcBorders>
              <w:top w:val="nil"/>
              <w:left w:val="nil"/>
              <w:bottom w:val="nil"/>
              <w:right w:val="nil"/>
            </w:tcBorders>
          </w:tcPr>
          <w:p w:rsidR="00304ECF" w:rsidRDefault="00304EC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8874" w:type="dxa"/>
            <w:tcBorders>
              <w:top w:val="nil"/>
              <w:left w:val="nil"/>
              <w:bottom w:val="nil"/>
              <w:right w:val="nil"/>
            </w:tcBorders>
          </w:tcPr>
          <w:p w:rsidR="00304ECF" w:rsidRDefault="00304ECF">
            <w:pPr>
              <w:widowControl w:val="0"/>
              <w:rPr>
                <w:rFonts w:ascii="Times New Roman" w:hAnsi="Times New Roman" w:cs="Times New Roman"/>
                <w:color w:val="365F91"/>
                <w:sz w:val="24"/>
                <w:szCs w:val="24"/>
              </w:rPr>
            </w:pPr>
          </w:p>
        </w:tc>
      </w:tr>
      <w:tr w:rsidR="00937C1D" w:rsidTr="00874FC8">
        <w:trPr>
          <w:trHeight w:val="534"/>
        </w:trPr>
        <w:tc>
          <w:tcPr>
            <w:tcW w:w="1458" w:type="dxa"/>
            <w:tcBorders>
              <w:top w:val="nil"/>
              <w:left w:val="nil"/>
              <w:bottom w:val="nil"/>
              <w:right w:val="nil"/>
            </w:tcBorders>
            <w:shd w:val="clear" w:color="auto" w:fill="DBE5F1"/>
          </w:tcPr>
          <w:p w:rsidR="00937C1D" w:rsidRPr="00937C1D" w:rsidRDefault="00937C1D">
            <w:pPr>
              <w:widowControl w:val="0"/>
              <w:spacing w:before="100" w:beforeAutospacing="1" w:after="100" w:afterAutospacing="1"/>
              <w:jc w:val="center"/>
              <w:rPr>
                <w:rFonts w:ascii="Times New Roman" w:hAnsi="Times New Roman" w:cs="Times New Roman"/>
                <w:b/>
                <w:bCs/>
                <w:color w:val="548DD4"/>
                <w:sz w:val="24"/>
                <w:szCs w:val="24"/>
              </w:rPr>
            </w:pPr>
            <w:r w:rsidRPr="00937C1D">
              <w:rPr>
                <w:rFonts w:ascii="Times New Roman" w:hAnsi="Times New Roman" w:cs="Times New Roman"/>
                <w:b/>
                <w:bCs/>
                <w:color w:val="548DD4"/>
                <w:sz w:val="24"/>
                <w:szCs w:val="24"/>
              </w:rPr>
              <w:t>R7</w:t>
            </w:r>
          </w:p>
        </w:tc>
        <w:tc>
          <w:tcPr>
            <w:tcW w:w="8874" w:type="dxa"/>
            <w:tcBorders>
              <w:top w:val="nil"/>
              <w:left w:val="nil"/>
              <w:bottom w:val="nil"/>
              <w:right w:val="nil"/>
            </w:tcBorders>
            <w:shd w:val="clear" w:color="auto" w:fill="DBE5F1"/>
          </w:tcPr>
          <w:p w:rsidR="00937C1D" w:rsidRPr="00937C1D" w:rsidRDefault="00937C1D">
            <w:pPr>
              <w:widowControl w:val="0"/>
              <w:rPr>
                <w:rFonts w:ascii="Times New Roman" w:hAnsi="Times New Roman" w:cs="Times New Roman"/>
                <w:color w:val="548DD4"/>
                <w:sz w:val="24"/>
                <w:szCs w:val="24"/>
              </w:rPr>
            </w:pPr>
          </w:p>
        </w:tc>
      </w:tr>
      <w:tr w:rsidR="00937C1D" w:rsidTr="00874FC8">
        <w:trPr>
          <w:trHeight w:val="534"/>
        </w:trPr>
        <w:tc>
          <w:tcPr>
            <w:tcW w:w="1458" w:type="dxa"/>
            <w:tcBorders>
              <w:top w:val="nil"/>
              <w:left w:val="nil"/>
              <w:bottom w:val="single" w:sz="8" w:space="0" w:color="4F81BD"/>
              <w:right w:val="nil"/>
            </w:tcBorders>
          </w:tcPr>
          <w:p w:rsidR="00937C1D" w:rsidRDefault="00937C1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R8</w:t>
            </w:r>
          </w:p>
        </w:tc>
        <w:tc>
          <w:tcPr>
            <w:tcW w:w="8874" w:type="dxa"/>
            <w:tcBorders>
              <w:top w:val="nil"/>
              <w:left w:val="nil"/>
              <w:bottom w:val="single" w:sz="8" w:space="0" w:color="4F81BD"/>
              <w:right w:val="nil"/>
            </w:tcBorders>
          </w:tcPr>
          <w:p w:rsidR="00937C1D" w:rsidRDefault="00937C1D">
            <w:pPr>
              <w:widowControl w:val="0"/>
              <w:rPr>
                <w:rFonts w:ascii="Times New Roman" w:hAnsi="Times New Roman" w:cs="Times New Roman"/>
                <w:color w:val="365F91"/>
                <w:sz w:val="24"/>
                <w:szCs w:val="24"/>
              </w:rPr>
            </w:pPr>
          </w:p>
        </w:tc>
      </w:tr>
    </w:tbl>
    <w:p w:rsidR="00BA05AE" w:rsidRPr="0020533B" w:rsidRDefault="00BA05AE" w:rsidP="00BA05AE">
      <w:pPr>
        <w:widowControl w:val="0"/>
        <w:tabs>
          <w:tab w:val="left" w:pos="360"/>
        </w:tabs>
        <w:spacing w:line="124" w:lineRule="exact"/>
        <w:rPr>
          <w:sz w:val="24"/>
          <w:szCs w:val="24"/>
        </w:rPr>
      </w:pPr>
    </w:p>
    <w:p w:rsidR="00100AA0" w:rsidRDefault="00643B6B" w:rsidP="00100AA0">
      <w:pPr>
        <w:pStyle w:val="Heading1"/>
      </w:pPr>
      <w:r>
        <w:br w:type="page"/>
      </w:r>
      <w:r w:rsidR="00F54D7D">
        <w:t>R</w:t>
      </w:r>
      <w:r w:rsidR="00100AA0">
        <w:t>eliability Standard Language</w:t>
      </w:r>
    </w:p>
    <w:p w:rsidR="00100AA0" w:rsidRPr="00100AA0" w:rsidRDefault="00100AA0" w:rsidP="00100AA0"/>
    <w:p w:rsidR="006161DB" w:rsidRPr="0020533B" w:rsidRDefault="006161DB">
      <w:pPr>
        <w:widowControl w:val="0"/>
        <w:spacing w:line="40" w:lineRule="exact"/>
        <w:rPr>
          <w:sz w:val="24"/>
          <w:szCs w:val="24"/>
        </w:rPr>
      </w:pPr>
    </w:p>
    <w:p w:rsidR="006161DB" w:rsidRPr="0020533B" w:rsidRDefault="006161DB">
      <w:pPr>
        <w:widowControl w:val="0"/>
        <w:shd w:val="clear" w:color="auto" w:fill="D3DCE9"/>
        <w:spacing w:line="120" w:lineRule="exact"/>
        <w:rPr>
          <w:sz w:val="24"/>
          <w:szCs w:val="24"/>
        </w:rPr>
      </w:pPr>
    </w:p>
    <w:p w:rsidR="006161DB" w:rsidRPr="0020533B" w:rsidRDefault="006161D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0533B">
        <w:rPr>
          <w:sz w:val="24"/>
          <w:szCs w:val="24"/>
        </w:rPr>
        <w:tab/>
      </w:r>
      <w:r w:rsidR="00AA2757" w:rsidRPr="0020533B">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1 </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 Reliability Responsibilities and Authorities</w:t>
      </w:r>
    </w:p>
    <w:p w:rsidR="006161DB" w:rsidRPr="0020533B" w:rsidRDefault="006161DB">
      <w:pPr>
        <w:widowControl w:val="0"/>
        <w:shd w:val="clear" w:color="auto" w:fill="D3DCE9"/>
        <w:spacing w:line="135" w:lineRule="exact"/>
        <w:rPr>
          <w:rFonts w:ascii="Times New Roman" w:hAnsi="Times New Roman" w:cs="Times New Roman"/>
          <w:sz w:val="24"/>
          <w:szCs w:val="24"/>
        </w:rPr>
      </w:pPr>
    </w:p>
    <w:p w:rsidR="006161DB" w:rsidRPr="0020533B" w:rsidRDefault="006161DB">
      <w:pPr>
        <w:widowControl w:val="0"/>
        <w:spacing w:line="120" w:lineRule="exact"/>
        <w:rPr>
          <w:rFonts w:ascii="Times New Roman" w:hAnsi="Times New Roman" w:cs="Times New Roman"/>
          <w:sz w:val="24"/>
          <w:szCs w:val="24"/>
        </w:rPr>
      </w:pPr>
    </w:p>
    <w:p w:rsidR="00874FC8" w:rsidRDefault="00874FC8">
      <w:pPr>
        <w:widowControl w:val="0"/>
        <w:tabs>
          <w:tab w:val="left" w:pos="840"/>
        </w:tabs>
        <w:spacing w:line="294" w:lineRule="exact"/>
        <w:rPr>
          <w:rFonts w:ascii="Times New Roman" w:hAnsi="Times New Roman" w:cs="Times New Roman"/>
          <w:b/>
          <w:bCs/>
          <w:color w:val="264D74"/>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Purpose: </w:t>
      </w:r>
    </w:p>
    <w:p w:rsidR="006161DB" w:rsidRPr="0020533B" w:rsidRDefault="006161DB" w:rsidP="00C12905">
      <w:pPr>
        <w:widowControl w:val="0"/>
        <w:tabs>
          <w:tab w:val="left" w:pos="840"/>
        </w:tabs>
        <w:rPr>
          <w:rFonts w:ascii="Times New Roman" w:hAnsi="Times New Roman" w:cs="Times New Roman"/>
          <w:color w:val="000000"/>
          <w:sz w:val="24"/>
          <w:szCs w:val="24"/>
        </w:rPr>
      </w:pPr>
      <w:r w:rsidRPr="0020533B">
        <w:rPr>
          <w:rFonts w:ascii="Times New Roman" w:hAnsi="Times New Roman" w:cs="Times New Roman"/>
          <w:color w:val="000000"/>
          <w:sz w:val="24"/>
          <w:szCs w:val="24"/>
        </w:rPr>
        <w:t>To ensure reliability entities have clear decision</w:t>
      </w:r>
      <w:r w:rsidRPr="0020533B">
        <w:rPr>
          <w:rFonts w:ascii="Times New Roman" w:hAnsi="Times New Roman" w:cs="Times New Roman"/>
          <w:color w:val="000000"/>
          <w:sz w:val="24"/>
          <w:szCs w:val="24"/>
        </w:rPr>
        <w:noBreakHyphen/>
        <w:t>making authority and capabilities to take appropriate actions or direct the actions of others to return the transmission system to normal conditions during an emergency.</w:t>
      </w:r>
    </w:p>
    <w:p w:rsidR="006161DB" w:rsidRPr="0020533B" w:rsidRDefault="006161DB" w:rsidP="00C12905">
      <w:pPr>
        <w:widowControl w:val="0"/>
        <w:rPr>
          <w:rFonts w:ascii="Times New Roman" w:hAnsi="Times New Roman" w:cs="Times New Roman"/>
          <w:sz w:val="24"/>
          <w:szCs w:val="24"/>
        </w:rPr>
      </w:pPr>
    </w:p>
    <w:p w:rsidR="008B6771" w:rsidRPr="0020533B" w:rsidRDefault="008B6771">
      <w:pPr>
        <w:widowControl w:val="0"/>
        <w:tabs>
          <w:tab w:val="left" w:pos="840"/>
        </w:tabs>
        <w:spacing w:line="294" w:lineRule="exact"/>
        <w:rPr>
          <w:rFonts w:ascii="Times New Roman" w:hAnsi="Times New Roman" w:cs="Times New Roman"/>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Applicability:</w:t>
      </w:r>
    </w:p>
    <w:p w:rsidR="006161DB" w:rsidRPr="0020533B" w:rsidRDefault="006161DB">
      <w:pPr>
        <w:widowControl w:val="0"/>
        <w:tabs>
          <w:tab w:val="left" w:pos="900"/>
        </w:tabs>
        <w:spacing w:line="332"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Balancing Authorit</w:t>
      </w:r>
      <w:r w:rsidR="00C12905" w:rsidRPr="0020533B">
        <w:rPr>
          <w:rFonts w:ascii="Times New Roman" w:hAnsi="Times New Roman" w:cs="Times New Roman"/>
          <w:color w:val="000000"/>
          <w:sz w:val="24"/>
          <w:szCs w:val="24"/>
        </w:rPr>
        <w:t>ies</w:t>
      </w:r>
    </w:p>
    <w:p w:rsidR="00AA2757"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 xml:space="preserve">Transmission Operators </w:t>
      </w:r>
    </w:p>
    <w:p w:rsidR="00AA2757"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t>Generator Operators</w:t>
      </w:r>
    </w:p>
    <w:p w:rsidR="006161DB"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r>
      <w:r w:rsidR="006161DB" w:rsidRPr="0020533B">
        <w:rPr>
          <w:rFonts w:ascii="Times New Roman" w:hAnsi="Times New Roman" w:cs="Times New Roman"/>
          <w:color w:val="000000"/>
          <w:sz w:val="24"/>
          <w:szCs w:val="24"/>
        </w:rPr>
        <w:t>Distribution Provider</w:t>
      </w:r>
      <w:r w:rsidR="00C12905" w:rsidRPr="0020533B">
        <w:rPr>
          <w:rFonts w:ascii="Times New Roman" w:hAnsi="Times New Roman" w:cs="Times New Roman"/>
          <w:color w:val="000000"/>
          <w:sz w:val="24"/>
          <w:szCs w:val="24"/>
        </w:rPr>
        <w:t>s</w:t>
      </w:r>
      <w:r w:rsidR="006161DB" w:rsidRPr="0020533B">
        <w:rPr>
          <w:rFonts w:ascii="Times New Roman" w:hAnsi="Times New Roman" w:cs="Times New Roman"/>
          <w:sz w:val="24"/>
          <w:szCs w:val="24"/>
        </w:rPr>
        <w:tab/>
      </w:r>
    </w:p>
    <w:p w:rsidR="006161DB"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Load Serving Entit</w:t>
      </w:r>
      <w:r w:rsidR="00C12905" w:rsidRPr="0020533B">
        <w:rPr>
          <w:rFonts w:ascii="Times New Roman" w:hAnsi="Times New Roman" w:cs="Times New Roman"/>
          <w:color w:val="000000"/>
          <w:sz w:val="24"/>
          <w:szCs w:val="24"/>
        </w:rPr>
        <w:t>ies</w:t>
      </w:r>
    </w:p>
    <w:p w:rsidR="006161DB" w:rsidRPr="0020533B" w:rsidRDefault="006161DB" w:rsidP="00AA2757">
      <w:pPr>
        <w:widowControl w:val="0"/>
        <w:tabs>
          <w:tab w:val="left" w:pos="900"/>
        </w:tabs>
        <w:spacing w:line="290" w:lineRule="exact"/>
        <w:rPr>
          <w:rFonts w:ascii="Times New Roman" w:hAnsi="Times New Roman" w:cs="Times New Roman"/>
          <w:sz w:val="24"/>
          <w:szCs w:val="24"/>
        </w:rPr>
      </w:pPr>
      <w:r w:rsidRPr="0020533B">
        <w:rPr>
          <w:rFonts w:ascii="Times New Roman" w:hAnsi="Times New Roman" w:cs="Times New Roman"/>
          <w:sz w:val="24"/>
          <w:szCs w:val="24"/>
        </w:rPr>
        <w:tab/>
      </w:r>
    </w:p>
    <w:p w:rsidR="00C12905" w:rsidRPr="0020533B" w:rsidRDefault="00C12905">
      <w:pPr>
        <w:widowControl w:val="0"/>
        <w:spacing w:line="254" w:lineRule="exact"/>
        <w:rPr>
          <w:rFonts w:ascii="Times New Roman" w:hAnsi="Times New Roman" w:cs="Times New Roman"/>
          <w:sz w:val="24"/>
          <w:szCs w:val="24"/>
        </w:rPr>
      </w:pPr>
    </w:p>
    <w:p w:rsidR="006161DB" w:rsidRPr="00800605" w:rsidRDefault="006161DB">
      <w:pPr>
        <w:widowControl w:val="0"/>
        <w:tabs>
          <w:tab w:val="left" w:pos="480"/>
        </w:tabs>
        <w:spacing w:line="29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NERC BOT Approval Date: 11/1/2006</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FERC Approval Date: </w:t>
      </w:r>
      <w:r w:rsidR="001E34A9" w:rsidRPr="00800605">
        <w:rPr>
          <w:rFonts w:ascii="Times New Roman Bold" w:hAnsi="Times New Roman Bold" w:cs="Times New Roman"/>
          <w:b/>
          <w:bCs/>
          <w:sz w:val="24"/>
          <w:szCs w:val="24"/>
        </w:rPr>
        <w:t>3/16/2007</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ity">
          <w:r w:rsidRPr="00800605">
            <w:rPr>
              <w:rFonts w:ascii="Times New Roman Bold" w:hAnsi="Times New Roman Bold" w:cs="Times New Roman"/>
              <w:b/>
              <w:bCs/>
              <w:sz w:val="24"/>
              <w:szCs w:val="24"/>
            </w:rPr>
            <w:t>United States</w:t>
          </w:r>
        </w:smartTag>
      </w:smartTag>
      <w:r w:rsidRPr="00800605">
        <w:rPr>
          <w:rFonts w:ascii="Times New Roman Bold" w:hAnsi="Times New Roman Bold" w:cs="Times New Roman"/>
          <w:b/>
          <w:bCs/>
          <w:sz w:val="24"/>
          <w:szCs w:val="24"/>
        </w:rPr>
        <w:t>: 6/18/2007</w:t>
      </w:r>
    </w:p>
    <w:p w:rsidR="00343054" w:rsidRPr="0020533B" w:rsidRDefault="00343054">
      <w:pPr>
        <w:widowControl w:val="0"/>
        <w:spacing w:line="334" w:lineRule="exact"/>
        <w:rPr>
          <w:rFonts w:ascii="Times New Roman" w:hAnsi="Times New Roman" w:cs="Times New Roman"/>
          <w:b/>
          <w:sz w:val="24"/>
          <w:szCs w:val="24"/>
        </w:rPr>
      </w:pPr>
    </w:p>
    <w:p w:rsidR="005074B1" w:rsidRDefault="005074B1">
      <w:pPr>
        <w:widowControl w:val="0"/>
        <w:spacing w:line="240" w:lineRule="exact"/>
        <w:rPr>
          <w:rFonts w:ascii="Times New Roman" w:hAnsi="Times New Roman" w:cs="Times New Roman"/>
          <w:b/>
          <w:bCs/>
          <w:color w:val="264D74"/>
          <w:sz w:val="24"/>
          <w:szCs w:val="24"/>
        </w:rPr>
      </w:pPr>
    </w:p>
    <w:p w:rsidR="00874FC8" w:rsidRDefault="00874FC8">
      <w:pPr>
        <w:widowControl w:val="0"/>
        <w:spacing w:line="240" w:lineRule="exact"/>
        <w:rPr>
          <w:rFonts w:ascii="Times New Roman" w:hAnsi="Times New Roman" w:cs="Times New Roman"/>
          <w:b/>
          <w:bCs/>
          <w:color w:val="264D74"/>
          <w:sz w:val="24"/>
          <w:szCs w:val="24"/>
        </w:rPr>
      </w:pPr>
    </w:p>
    <w:p w:rsidR="006161DB" w:rsidRPr="0020533B" w:rsidRDefault="008B6771">
      <w:pPr>
        <w:widowControl w:val="0"/>
        <w:spacing w:line="240" w:lineRule="exact"/>
        <w:rPr>
          <w:rFonts w:ascii="Times New Roman" w:hAnsi="Times New Roman" w:cs="Times New Roman"/>
          <w:sz w:val="24"/>
          <w:szCs w:val="24"/>
        </w:rPr>
      </w:pPr>
      <w:r w:rsidRPr="0020533B">
        <w:rPr>
          <w:rFonts w:ascii="Times New Roman" w:hAnsi="Times New Roman" w:cs="Times New Roman"/>
          <w:b/>
          <w:bCs/>
          <w:color w:val="264D74"/>
          <w:sz w:val="24"/>
          <w:szCs w:val="24"/>
        </w:rPr>
        <w:t>Requirements</w:t>
      </w:r>
      <w:r w:rsidRPr="0020533B">
        <w:rPr>
          <w:rFonts w:ascii="Times New Roman" w:hAnsi="Times New Roman" w:cs="Times New Roman"/>
          <w:sz w:val="24"/>
          <w:szCs w:val="24"/>
        </w:rPr>
        <w:t>:</w:t>
      </w:r>
    </w:p>
    <w:p w:rsidR="008B6771" w:rsidRPr="0020533B" w:rsidRDefault="008B6771">
      <w:pPr>
        <w:widowControl w:val="0"/>
        <w:spacing w:line="240" w:lineRule="exact"/>
        <w:rPr>
          <w:rFonts w:ascii="Times New Roman" w:hAnsi="Times New Roman" w:cs="Times New Roman"/>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R1. </w:t>
      </w:r>
      <w:r w:rsidRPr="0020533B">
        <w:rPr>
          <w:rFonts w:ascii="Times New Roman" w:hAnsi="Times New Roman" w:cs="Times New Roman"/>
          <w:sz w:val="24"/>
          <w:szCs w:val="24"/>
        </w:rPr>
        <w:tab/>
        <w:t>Each Transmission Operator shall have the responsibility and clear decision-making authority to take whatever actions are needed to ensure the reliability of its area and shall exercise specific authority to alleviate operating emergencies.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304ECF" w:rsidRPr="00277D8B" w:rsidRDefault="00643B6B" w:rsidP="00304ECF">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304ECF" w:rsidRDefault="00304ECF" w:rsidP="00304ECF">
      <w:pPr>
        <w:widowControl w:val="0"/>
        <w:tabs>
          <w:tab w:val="left" w:pos="720"/>
        </w:tabs>
        <w:spacing w:line="186" w:lineRule="exact"/>
        <w:ind w:left="720"/>
        <w:rPr>
          <w:rFonts w:ascii="Times New Roman" w:hAnsi="Times New Roman" w:cs="Times New Roman"/>
          <w:sz w:val="24"/>
          <w:szCs w:val="24"/>
        </w:rPr>
      </w:pP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277668" w:rsidRPr="0020533B" w:rsidRDefault="0027766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A7072F" w:rsidRDefault="00A7072F" w:rsidP="00664E8C">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Default="00A7072F" w:rsidP="00664E8C">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Default="00A7072F" w:rsidP="00664E8C">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Default="00A7072F" w:rsidP="00664E8C">
      <w:pPr>
        <w:widowControl w:val="0"/>
        <w:tabs>
          <w:tab w:val="left" w:pos="900"/>
          <w:tab w:val="left" w:pos="6360"/>
        </w:tabs>
        <w:spacing w:line="294" w:lineRule="exact"/>
        <w:rPr>
          <w:rFonts w:ascii="Times New Roman" w:hAnsi="Times New Roman" w:cs="Times New Roman"/>
          <w:b/>
          <w:i/>
          <w:iCs/>
          <w:color w:val="C00000"/>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R1.</w:t>
      </w:r>
    </w:p>
    <w:p w:rsidR="00664E8C" w:rsidRPr="0020533B" w:rsidRDefault="00664E8C" w:rsidP="00664E8C">
      <w:pPr>
        <w:widowControl w:val="0"/>
        <w:tabs>
          <w:tab w:val="left" w:pos="900"/>
          <w:tab w:val="left" w:pos="6360"/>
        </w:tabs>
        <w:rPr>
          <w:rFonts w:ascii="Times New Roman" w:hAnsi="Times New Roman" w:cs="Times New Roman"/>
          <w:sz w:val="24"/>
          <w:szCs w:val="24"/>
        </w:rPr>
      </w:pPr>
    </w:p>
    <w:p w:rsidR="00664E8C" w:rsidRPr="00800605" w:rsidRDefault="00664E8C" w:rsidP="00664E8C">
      <w:pPr>
        <w:widowControl w:val="0"/>
        <w:tabs>
          <w:tab w:val="left" w:pos="108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t xml:space="preserve"> </w:t>
      </w:r>
      <w:r w:rsidRPr="00800605">
        <w:rPr>
          <w:rFonts w:ascii="Times New Roman" w:hAnsi="Times New Roman" w:cs="Times New Roman"/>
          <w:bCs/>
          <w:color w:val="000000"/>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the responsibility and clear decision</w:t>
      </w:r>
      <w:r w:rsidRPr="00800605">
        <w:rPr>
          <w:rFonts w:ascii="Times New Roman" w:hAnsi="Times New Roman" w:cs="Times New Roman"/>
          <w:sz w:val="24"/>
          <w:szCs w:val="24"/>
        </w:rPr>
        <w:noBreakHyphen/>
        <w:t>making authority to take whatever actions are needed to ensure the reliability of its area.</w:t>
      </w:r>
    </w:p>
    <w:p w:rsidR="00664E8C" w:rsidRPr="00800605" w:rsidRDefault="00664E8C" w:rsidP="00664E8C">
      <w:pPr>
        <w:widowControl w:val="0"/>
        <w:tabs>
          <w:tab w:val="left" w:pos="1080"/>
        </w:tabs>
        <w:ind w:left="1526" w:hanging="1526"/>
        <w:rPr>
          <w:rFonts w:ascii="Times New Roman" w:hAnsi="Times New Roman" w:cs="Times New Roman"/>
          <w:sz w:val="24"/>
          <w:szCs w:val="24"/>
        </w:rPr>
      </w:pPr>
    </w:p>
    <w:p w:rsidR="00664E8C" w:rsidRPr="0080060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exercised that specific authority to alleviate operating emergencies if such an event occurred.</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R2. </w:t>
      </w:r>
      <w:r w:rsidRPr="0020533B">
        <w:rPr>
          <w:rFonts w:ascii="Times New Roman" w:hAnsi="Times New Roman" w:cs="Times New Roman"/>
          <w:sz w:val="24"/>
          <w:szCs w:val="24"/>
        </w:rPr>
        <w:tab/>
        <w:t>Each Transmission Operator shall take immediate actions to alleviate operating emergencies including curtailing transmission service or energy schedules, operating equipment (e.g., generators, phase shifters, breakers), shedding firm load, etc.</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074B1" w:rsidRDefault="005074B1" w:rsidP="004443ED">
      <w:pPr>
        <w:widowControl w:val="0"/>
        <w:tabs>
          <w:tab w:val="left" w:pos="60"/>
        </w:tabs>
        <w:rPr>
          <w:rFonts w:ascii="Times New Roman" w:hAnsi="Times New Roman" w:cs="Times New Roman"/>
          <w:b/>
          <w:color w:val="000000"/>
          <w:sz w:val="24"/>
          <w:szCs w:val="24"/>
        </w:rPr>
      </w:pPr>
    </w:p>
    <w:p w:rsidR="004443ED" w:rsidRPr="0020533B" w:rsidRDefault="004443ED" w:rsidP="004443ED">
      <w:pPr>
        <w:widowControl w:val="0"/>
        <w:tabs>
          <w:tab w:val="left" w:pos="60"/>
        </w:tabs>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w:t>
      </w:r>
      <w:r w:rsidRPr="0020533B">
        <w:rPr>
          <w:rFonts w:ascii="Times New Roman" w:hAnsi="Times New Roman" w:cs="Times New Roman"/>
          <w:color w:val="000000"/>
          <w:sz w:val="24"/>
          <w:szCs w:val="24"/>
        </w:rPr>
        <w:t xml:space="preserve"> taken immediate actions to </w:t>
      </w:r>
      <w:r w:rsidR="00BE56AA">
        <w:rPr>
          <w:rFonts w:ascii="Times New Roman" w:hAnsi="Times New Roman" w:cs="Times New Roman"/>
          <w:color w:val="000000"/>
          <w:sz w:val="24"/>
          <w:szCs w:val="24"/>
        </w:rPr>
        <w:t>alleviate</w:t>
      </w:r>
      <w:r w:rsidRPr="0020533B">
        <w:rPr>
          <w:rFonts w:ascii="Times New Roman" w:hAnsi="Times New Roman" w:cs="Times New Roman"/>
          <w:color w:val="000000"/>
          <w:sz w:val="24"/>
          <w:szCs w:val="24"/>
        </w:rPr>
        <w:t xml:space="preserve"> operating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emergencies</w:t>
      </w:r>
      <w:r>
        <w:rPr>
          <w:rFonts w:ascii="Times New Roman" w:hAnsi="Times New Roman" w:cs="Times New Roman"/>
          <w:color w:val="000000"/>
          <w:sz w:val="24"/>
          <w:szCs w:val="24"/>
        </w:rPr>
        <w:t xml:space="preserve"> during the audit period</w:t>
      </w:r>
      <w:r w:rsidRPr="0020533B">
        <w:rPr>
          <w:rFonts w:ascii="Times New Roman" w:hAnsi="Times New Roman" w:cs="Times New Roman"/>
          <w:color w:val="000000"/>
          <w:sz w:val="24"/>
          <w:szCs w:val="24"/>
        </w:rPr>
        <w:t xml:space="preserve">?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xml:space="preserve">, describe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the event(s).</w:t>
      </w:r>
    </w:p>
    <w:p w:rsidR="004443ED" w:rsidRPr="0020533B" w:rsidRDefault="004443ED" w:rsidP="004443ED">
      <w:pPr>
        <w:widowControl w:val="0"/>
        <w:spacing w:line="360" w:lineRule="exact"/>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A7072F" w:rsidRDefault="00A7072F"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 R2.</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alleviate operating emergencies including curtailing transmission service or energy schedules, operating equipment (</w:t>
      </w:r>
      <w:r w:rsidRPr="00800605">
        <w:rPr>
          <w:rFonts w:ascii="Times New Roman" w:hAnsi="Times New Roman" w:cs="Times New Roman"/>
          <w:i/>
          <w:sz w:val="24"/>
          <w:szCs w:val="24"/>
        </w:rPr>
        <w:t>e.g</w:t>
      </w:r>
      <w:r w:rsidRPr="0020533B">
        <w:rPr>
          <w:rFonts w:ascii="Times New Roman" w:hAnsi="Times New Roman" w:cs="Times New Roman"/>
          <w:sz w:val="24"/>
          <w:szCs w:val="24"/>
        </w:rPr>
        <w:t>., generators, phase shifters, breakers), shedding firm load, or other actions to maintain the integrity of the B</w:t>
      </w:r>
      <w:r>
        <w:rPr>
          <w:rFonts w:ascii="Times New Roman" w:hAnsi="Times New Roman" w:cs="Times New Roman"/>
          <w:sz w:val="24"/>
          <w:szCs w:val="24"/>
        </w:rPr>
        <w:t>ulk Electric System</w:t>
      </w:r>
      <w:r w:rsidRPr="0020533B">
        <w:rPr>
          <w:rFonts w:ascii="Times New Roman" w:hAnsi="Times New Roman" w:cs="Times New Roman"/>
          <w:sz w:val="24"/>
          <w:szCs w:val="24"/>
        </w:rPr>
        <w:t xml:space="preserve"> if such an event occurred.</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443ED" w:rsidRPr="0020533B" w:rsidRDefault="004443ED"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A7072F" w:rsidRDefault="00A7072F"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R3. </w:t>
      </w:r>
      <w:r w:rsidRPr="0020533B">
        <w:rPr>
          <w:rFonts w:ascii="Times New Roman" w:hAnsi="Times New Roman" w:cs="Times New Roman"/>
          <w:sz w:val="24"/>
          <w:szCs w:val="24"/>
        </w:rPr>
        <w:tab/>
        <w:t xml:space="preserve">Each Transmission Operator, Balancing Authority, and Generator Operator shall comply with reliability directives issued by the Reliability Coordinator, and each Balancing Authority and Generator Operator shall comply with reliability directives issued by the Transmission Operator,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12905" w:rsidRDefault="00C12905"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RC?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RC</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277D8B" w:rsidRPr="0020533B" w:rsidRDefault="00277D8B" w:rsidP="00A7072F">
      <w:pPr>
        <w:widowControl w:val="0"/>
        <w:tabs>
          <w:tab w:val="left" w:pos="900"/>
          <w:tab w:val="left" w:pos="6360"/>
        </w:tabs>
        <w:spacing w:line="294" w:lineRule="exact"/>
        <w:rPr>
          <w:rFonts w:ascii="Times New Roman" w:hAnsi="Times New Roman" w:cs="Times New Roman"/>
          <w:b/>
          <w:bCs/>
          <w:color w:val="C00000"/>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7D8B" w:rsidRDefault="00277D8B"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p>
    <w:p w:rsidR="00664E8C" w:rsidRDefault="00664E8C"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R3.</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reliability directives issued by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directives issued by the T</w:t>
      </w:r>
      <w:r>
        <w:rPr>
          <w:rFonts w:ascii="Times New Roman" w:hAnsi="Times New Roman" w:cs="Times New Roman"/>
          <w:sz w:val="24"/>
          <w:szCs w:val="24"/>
        </w:rPr>
        <w:t>ransmission Operator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color w:val="FF0000"/>
          <w:sz w:val="24"/>
          <w:szCs w:val="24"/>
        </w:rPr>
      </w:pPr>
    </w:p>
    <w:p w:rsidR="00664E8C" w:rsidRPr="00800605" w:rsidRDefault="00664E8C" w:rsidP="00664E8C">
      <w:pPr>
        <w:widowControl w:val="0"/>
        <w:tabs>
          <w:tab w:val="left" w:pos="1080"/>
        </w:tabs>
        <w:spacing w:line="284" w:lineRule="exact"/>
        <w:ind w:left="1710" w:hanging="1710"/>
        <w:rPr>
          <w:rFonts w:ascii="Times New Roman" w:hAnsi="Times New Roman" w:cs="Times New Roman"/>
          <w:sz w:val="24"/>
          <w:szCs w:val="24"/>
        </w:rPr>
      </w:pPr>
      <w:r w:rsidRPr="00800605">
        <w:rPr>
          <w:rFonts w:ascii="Times New Roman" w:hAnsi="Times New Roman" w:cs="Times New Roman"/>
          <w:sz w:val="24"/>
          <w:szCs w:val="24"/>
        </w:rPr>
        <w:tab/>
        <w:t xml:space="preserve">Note: If in the opinion of the entity, such actions would violate safety, equipment, regulatory or statutory requirements, </w:t>
      </w:r>
      <w:r>
        <w:rPr>
          <w:rFonts w:ascii="Times New Roman" w:hAnsi="Times New Roman" w:cs="Times New Roman"/>
          <w:sz w:val="24"/>
          <w:szCs w:val="24"/>
        </w:rPr>
        <w:t>the entity does</w:t>
      </w:r>
      <w:r w:rsidRPr="00800605">
        <w:rPr>
          <w:rFonts w:ascii="Times New Roman" w:hAnsi="Times New Roman" w:cs="Times New Roman"/>
          <w:sz w:val="24"/>
          <w:szCs w:val="24"/>
        </w:rPr>
        <w:t xml:space="preserve"> not have to comply with the directive. </w:t>
      </w:r>
      <w:r>
        <w:rPr>
          <w:rFonts w:ascii="Times New Roman" w:hAnsi="Times New Roman" w:cs="Times New Roman"/>
          <w:sz w:val="24"/>
          <w:szCs w:val="24"/>
        </w:rPr>
        <w:t xml:space="preserve"> </w:t>
      </w:r>
      <w:r w:rsidRPr="00800605">
        <w:rPr>
          <w:rFonts w:ascii="Times New Roman" w:hAnsi="Times New Roman" w:cs="Times New Roman"/>
          <w:sz w:val="24"/>
          <w:szCs w:val="24"/>
        </w:rPr>
        <w:t>Under these circumstances, review the following:</w:t>
      </w:r>
    </w:p>
    <w:p w:rsidR="00664E8C" w:rsidRPr="0020533B" w:rsidRDefault="00664E8C" w:rsidP="00664E8C">
      <w:pPr>
        <w:widowControl w:val="0"/>
        <w:tabs>
          <w:tab w:val="left" w:pos="1080"/>
        </w:tabs>
        <w:spacing w:line="341"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20533B">
        <w:rPr>
          <w:rFonts w:ascii="Times New Roman" w:hAnsi="Times New Roman" w:cs="Times New Roman"/>
          <w:sz w:val="24"/>
          <w:szCs w:val="24"/>
        </w:rPr>
        <w:t>Verify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664E8C" w:rsidRPr="0020533B" w:rsidRDefault="00664E8C" w:rsidP="00664E8C">
      <w:pPr>
        <w:widowControl w:val="0"/>
        <w:tabs>
          <w:tab w:val="left" w:pos="900"/>
          <w:tab w:val="left" w:pos="6360"/>
        </w:tabs>
        <w:rPr>
          <w:rFonts w:ascii="Times New Roman" w:hAnsi="Times New Roman" w:cs="Times New Roman"/>
          <w:b/>
          <w:bCs/>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64E8C" w:rsidRPr="0020533B" w:rsidRDefault="00664E8C" w:rsidP="00664E8C">
      <w:pPr>
        <w:widowControl w:val="0"/>
        <w:tabs>
          <w:tab w:val="left" w:pos="1080"/>
        </w:tabs>
        <w:spacing w:line="281" w:lineRule="exact"/>
        <w:ind w:left="1530" w:hanging="1530"/>
        <w:rPr>
          <w:rFonts w:ascii="Times New Roman" w:hAnsi="Times New Roman" w:cs="Times New Roman"/>
          <w:sz w:val="24"/>
          <w:szCs w:val="24"/>
        </w:rPr>
      </w:pPr>
    </w:p>
    <w:p w:rsidR="004443ED" w:rsidRPr="0020533B" w:rsidRDefault="004443ED"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R4. </w:t>
      </w:r>
      <w:r w:rsidRPr="0020533B">
        <w:rPr>
          <w:rFonts w:ascii="Times New Roman" w:hAnsi="Times New Roman" w:cs="Times New Roman"/>
          <w:sz w:val="24"/>
          <w:szCs w:val="24"/>
        </w:rPr>
        <w:tab/>
        <w:t xml:space="preserve">Each Distribution Provider and Load Serving Entity shall comply with all reliability directives issued by the Transmission Operator, including shedding firm load,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Distribution Provider or Load Serving Entity shall immediately inform the Transmission Operator of the inability to perform the directive so that the Transmission Operator can implement alternate remedial actions.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4443ED">
      <w:pPr>
        <w:widowControl w:val="0"/>
        <w:tabs>
          <w:tab w:val="left" w:pos="60"/>
        </w:tabs>
        <w:spacing w:line="294" w:lineRule="exact"/>
        <w:rPr>
          <w:rFonts w:ascii="Times New Roman" w:hAnsi="Times New Roman" w:cs="Times New Roman"/>
          <w:b/>
          <w:color w:val="000000"/>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TOP?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Transmission Operator?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 R4.</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800605"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800605">
        <w:rPr>
          <w:rFonts w:ascii="Times New Roman" w:hAnsi="Times New Roman" w:cs="Times New Roman"/>
          <w:bCs/>
          <w:color w:val="000000"/>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 xml:space="preserve">rovider </w:t>
      </w:r>
      <w:r w:rsidRPr="00800605">
        <w:rPr>
          <w:rFonts w:ascii="Times New Roman" w:hAnsi="Times New Roman" w:cs="Times New Roman"/>
          <w:sz w:val="24"/>
          <w:szCs w:val="24"/>
        </w:rPr>
        <w:t xml:space="preserve">and </w:t>
      </w:r>
      <w:r>
        <w:rPr>
          <w:rFonts w:ascii="Times New Roman" w:hAnsi="Times New Roman" w:cs="Times New Roman"/>
          <w:sz w:val="24"/>
          <w:szCs w:val="24"/>
        </w:rPr>
        <w:t xml:space="preserve">the </w:t>
      </w:r>
      <w:r w:rsidRPr="00800605">
        <w:rPr>
          <w:rFonts w:ascii="Times New Roman" w:hAnsi="Times New Roman" w:cs="Times New Roman"/>
          <w:sz w:val="24"/>
          <w:szCs w:val="24"/>
        </w:rPr>
        <w:t>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complied with all reliability directives issued by 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unless such actions would violate safety, equipment, regulatory or statutory requirements.</w:t>
      </w:r>
    </w:p>
    <w:p w:rsidR="00664E8C" w:rsidRPr="00800605" w:rsidRDefault="00664E8C" w:rsidP="00664E8C">
      <w:pPr>
        <w:widowControl w:val="0"/>
        <w:tabs>
          <w:tab w:val="left" w:pos="1080"/>
          <w:tab w:val="left" w:pos="171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rovider</w:t>
      </w:r>
      <w:r w:rsidRPr="00800605">
        <w:rPr>
          <w:rFonts w:ascii="Times New Roman" w:hAnsi="Times New Roman" w:cs="Times New Roman"/>
          <w:sz w:val="24"/>
          <w:szCs w:val="24"/>
        </w:rPr>
        <w:t xml:space="preserve"> or 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immediately informed the Transmission Operator of the inability to </w:t>
      </w:r>
      <w:r w:rsidRPr="0020533B">
        <w:rPr>
          <w:rFonts w:ascii="Times New Roman" w:hAnsi="Times New Roman" w:cs="Times New Roman"/>
          <w:sz w:val="24"/>
          <w:szCs w:val="24"/>
        </w:rPr>
        <w:t>perform the directive so that the Transmission Operator could implement alternate remedial actions.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R5. </w:t>
      </w:r>
      <w:r w:rsidRPr="0020533B">
        <w:rPr>
          <w:rFonts w:ascii="Times New Roman" w:hAnsi="Times New Roman" w:cs="Times New Roman"/>
          <w:sz w:val="24"/>
          <w:szCs w:val="24"/>
        </w:rPr>
        <w:tab/>
        <w:t>Each Transmission Operator shall inform its Reliability Coordinator and any other potentially affected Transmission Operators of real time or anticipated emergency conditions, and take actions to avoid, when possible, or mitigate the emergency.</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R5.</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informed its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and any other potentially affected Transmission Operators of real</w:t>
      </w:r>
      <w:r w:rsidRPr="0020533B">
        <w:rPr>
          <w:rFonts w:ascii="Times New Roman" w:hAnsi="Times New Roman" w:cs="Times New Roman"/>
          <w:sz w:val="24"/>
          <w:szCs w:val="24"/>
        </w:rPr>
        <w:noBreakHyphen/>
        <w:t>time or anticipated emergency conditions.</w:t>
      </w: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Verify the entity took actions to avoid, when possible, or mitigate the emergency.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R6.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Balancing Authority, and Generator Operator shall render all available emergency assistance to others as requested, provided that the requesting entity has implemented its comparable emergency procedures, unless such actions would violate safety, equipment, or regulatory or statutory requirements.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A7072F" w:rsidRDefault="00A7072F" w:rsidP="00E14ACC">
      <w:pPr>
        <w:widowControl w:val="0"/>
        <w:tabs>
          <w:tab w:val="left" w:pos="60"/>
        </w:tabs>
        <w:spacing w:line="284" w:lineRule="exact"/>
        <w:rPr>
          <w:rFonts w:ascii="Times New Roman" w:hAnsi="Times New Roman" w:cs="Times New Roman"/>
          <w:b/>
          <w:color w:val="000000"/>
          <w:sz w:val="24"/>
          <w:szCs w:val="24"/>
        </w:rPr>
      </w:pPr>
    </w:p>
    <w:p w:rsidR="00E14ACC" w:rsidRPr="0020533B" w:rsidRDefault="00E14ACC" w:rsidP="00E14ACC">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w:t>
      </w:r>
      <w:r w:rsidRPr="0020533B">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 xml:space="preserve">been </w:t>
      </w:r>
      <w:r w:rsidRPr="0020533B">
        <w:rPr>
          <w:rFonts w:ascii="Times New Roman" w:hAnsi="Times New Roman" w:cs="Times New Roman"/>
          <w:color w:val="000000"/>
          <w:sz w:val="24"/>
          <w:szCs w:val="24"/>
        </w:rPr>
        <w:t xml:space="preserve">requested to provide emergency assistance to others?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describe.</w:t>
      </w:r>
    </w:p>
    <w:p w:rsidR="00E14ACC" w:rsidRPr="0020533B" w:rsidRDefault="00E14ACC" w:rsidP="00E14ACC">
      <w:pPr>
        <w:widowControl w:val="0"/>
        <w:spacing w:line="360" w:lineRule="exact"/>
        <w:rPr>
          <w:rFonts w:ascii="Times New Roman" w:hAnsi="Times New Roman" w:cs="Times New Roman"/>
          <w:sz w:val="24"/>
          <w:szCs w:val="24"/>
        </w:rPr>
      </w:pPr>
    </w:p>
    <w:p w:rsidR="00E14ACC" w:rsidRPr="0020533B" w:rsidRDefault="00E14ACC" w:rsidP="00E14ACC">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E14ACC" w:rsidRPr="0020533B" w:rsidRDefault="00E14ACC" w:rsidP="00E14ACC">
      <w:pPr>
        <w:widowControl w:val="0"/>
        <w:spacing w:line="186" w:lineRule="exact"/>
        <w:rPr>
          <w:rFonts w:ascii="Times New Roman" w:hAnsi="Times New Roman" w:cs="Times New Roman"/>
          <w:sz w:val="24"/>
          <w:szCs w:val="24"/>
        </w:rPr>
      </w:pP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2A78B2" w:rsidRDefault="002A78B2"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E14ACC" w:rsidRPr="0020533B" w:rsidRDefault="00E14ACC" w:rsidP="00E14ACC">
      <w:pPr>
        <w:widowControl w:val="0"/>
        <w:tabs>
          <w:tab w:val="left" w:pos="60"/>
        </w:tabs>
        <w:spacing w:line="294" w:lineRule="exact"/>
        <w:rPr>
          <w:rFonts w:ascii="Times New Roman" w:hAnsi="Times New Roman" w:cs="Times New Roman"/>
          <w:color w:val="000000"/>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R6.</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rendered all available emergency assistance to others as requested unless it would have violated safety, equipment, or regulatory or statutory requirements.</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r w:rsidRPr="0020533B">
        <w:rPr>
          <w:rFonts w:ascii="Times New Roman" w:hAnsi="Times New Roman" w:cs="Times New Roman"/>
          <w:sz w:val="24"/>
          <w:szCs w:val="24"/>
        </w:rPr>
        <w:tab/>
      </w:r>
    </w:p>
    <w:p w:rsidR="00664E8C" w:rsidRPr="00396C9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396C95">
        <w:rPr>
          <w:rFonts w:ascii="Times New Roman" w:hAnsi="Times New Roman" w:cs="Times New Roman"/>
          <w:sz w:val="24"/>
          <w:szCs w:val="24"/>
        </w:rPr>
        <w:tab/>
        <w:t>Note:</w:t>
      </w:r>
      <w:r w:rsidRPr="00396C95">
        <w:rPr>
          <w:rFonts w:ascii="Times New Roman" w:hAnsi="Times New Roman" w:cs="Times New Roman"/>
          <w:b/>
          <w:sz w:val="24"/>
          <w:szCs w:val="24"/>
        </w:rPr>
        <w:t xml:space="preserve"> </w:t>
      </w:r>
      <w:r w:rsidRPr="00396C95">
        <w:rPr>
          <w:rFonts w:ascii="Times New Roman" w:hAnsi="Times New Roman" w:cs="Times New Roman"/>
          <w:sz w:val="24"/>
          <w:szCs w:val="24"/>
        </w:rPr>
        <w:t>Emergency assistance only needs to be rendered if the entity has implemented its comparable emergency procedures.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4ACC" w:rsidRPr="0020533B" w:rsidRDefault="00E14ACC"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664E8C" w:rsidRDefault="00664E8C"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R7.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and Generator Operator shall not remove Bulk Electric System facilities from service if removing those facilities would burden neighboring systems unless:</w:t>
      </w:r>
    </w:p>
    <w:p w:rsidR="008D3C2B" w:rsidRPr="0020533B" w:rsidRDefault="008D3C2B"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B6771" w:rsidRPr="0020533B" w:rsidRDefault="008B6771"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R7.1. </w:t>
      </w:r>
      <w:r w:rsidRPr="0020533B">
        <w:rPr>
          <w:rFonts w:ascii="Times New Roman" w:hAnsi="Times New Roman" w:cs="Times New Roman"/>
          <w:sz w:val="24"/>
          <w:szCs w:val="24"/>
        </w:rPr>
        <w:t xml:space="preserve">For a generator outage, the Generator Operator shall notify and coordinate with the Transmission Operator.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 notify the Reliability Coordinator and other affected Transmission Operators, and coordinate the impact of removing the Bulk Electric System facility.</w:t>
      </w:r>
    </w:p>
    <w:p w:rsidR="008D3C2B" w:rsidRPr="0020533B" w:rsidRDefault="008D3C2B"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p>
    <w:p w:rsidR="008B6771" w:rsidRPr="0020533B" w:rsidRDefault="008B6771"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R7.2. </w:t>
      </w:r>
      <w:r w:rsidRPr="0020533B">
        <w:rPr>
          <w:rFonts w:ascii="Times New Roman" w:hAnsi="Times New Roman" w:cs="Times New Roman"/>
          <w:sz w:val="24"/>
          <w:szCs w:val="24"/>
        </w:rPr>
        <w:t xml:space="preserve">For a transmission facility, the Transmission Operator shall notify and coordinate with its Reliability Coordinator.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other affected Transmission Operators, and coordinate the impact of</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removing the Bulk Electric System facility.</w:t>
      </w:r>
    </w:p>
    <w:p w:rsidR="008D3C2B" w:rsidRPr="0020533B" w:rsidRDefault="008D3C2B"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p>
    <w:p w:rsidR="00A7072F" w:rsidRDefault="008D1725" w:rsidP="008D3C2B">
      <w:pPr>
        <w:widowControl w:val="0"/>
        <w:tabs>
          <w:tab w:val="left" w:pos="720"/>
          <w:tab w:val="left" w:pos="1350"/>
          <w:tab w:val="left" w:pos="1440"/>
        </w:tabs>
        <w:spacing w:line="240" w:lineRule="exact"/>
        <w:ind w:left="1980" w:hanging="1980"/>
        <w:rPr>
          <w:rFonts w:ascii="Times New Roman" w:hAnsi="Times New Roman" w:cs="Times New Roman"/>
          <w:b/>
          <w:bCs/>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r>
    </w:p>
    <w:p w:rsidR="008B6771" w:rsidRPr="0020533B" w:rsidRDefault="008B6771" w:rsidP="008D3C2B">
      <w:pPr>
        <w:widowControl w:val="0"/>
        <w:tabs>
          <w:tab w:val="left" w:pos="720"/>
          <w:tab w:val="left" w:pos="1350"/>
          <w:tab w:val="left" w:pos="144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 xml:space="preserve">R7.3. </w:t>
      </w:r>
      <w:r w:rsidRPr="0020533B">
        <w:rPr>
          <w:rFonts w:ascii="Times New Roman" w:hAnsi="Times New Roman" w:cs="Times New Roman"/>
          <w:sz w:val="24"/>
          <w:szCs w:val="24"/>
        </w:rPr>
        <w:t>When time does not permit such notifications and coordination, or when</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immediate action is required to prevent a hazard to the public, lengthy</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customer service interruption, or damage to facilities, the Generator Operator</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shall notify the Transmission Operator, and 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its Reliability Coordinator and adjacent Transmission Operators, at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earliest possible time.</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Pr="00277D8B" w:rsidRDefault="005074B1" w:rsidP="005074B1">
      <w:pPr>
        <w:widowControl w:val="0"/>
        <w:tabs>
          <w:tab w:val="left" w:pos="720"/>
        </w:tabs>
        <w:spacing w:line="186" w:lineRule="exact"/>
        <w:ind w:left="720"/>
        <w:rPr>
          <w:rFonts w:ascii="Times New Roman" w:hAnsi="Times New Roman" w:cs="Times New Roman"/>
          <w:i/>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072F" w:rsidRDefault="00A7072F"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removed equipment from service when it caused a burden on neighboring systems? If yes, how did you coordinate this action?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w:t>
      </w:r>
      <w:r w:rsidRPr="0020533B">
        <w:rPr>
          <w:rFonts w:ascii="Times New Roman" w:hAnsi="Times New Roman" w:cs="Times New Roman"/>
          <w:b/>
          <w:bCs/>
          <w:color w:val="264D74"/>
          <w:sz w:val="24"/>
          <w:szCs w:val="24"/>
        </w:rPr>
        <w:t>0</w:t>
      </w:r>
      <w:r>
        <w:rPr>
          <w:rFonts w:ascii="Times New Roman" w:hAnsi="Times New Roman" w:cs="Times New Roman"/>
          <w:b/>
          <w:bCs/>
          <w:color w:val="264D74"/>
          <w:sz w:val="24"/>
          <w:szCs w:val="24"/>
        </w:rPr>
        <w:t>1-</w:t>
      </w:r>
      <w:r w:rsidRPr="0020533B">
        <w:rPr>
          <w:rFonts w:ascii="Times New Roman" w:hAnsi="Times New Roman" w:cs="Times New Roman"/>
          <w:b/>
          <w:bCs/>
          <w:color w:val="264D74"/>
          <w:sz w:val="24"/>
          <w:szCs w:val="24"/>
        </w:rPr>
        <w:t>1 R7.</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did not remove BES facilities</w:t>
      </w:r>
      <w:r>
        <w:rPr>
          <w:rFonts w:ascii="Times New Roman" w:hAnsi="Times New Roman" w:cs="Times New Roman"/>
          <w:sz w:val="24"/>
          <w:szCs w:val="24"/>
        </w:rPr>
        <w:t>,</w:t>
      </w:r>
      <w:r w:rsidRPr="0020533B">
        <w:rPr>
          <w:rFonts w:ascii="Times New Roman" w:hAnsi="Times New Roman" w:cs="Times New Roman"/>
          <w:sz w:val="24"/>
          <w:szCs w:val="24"/>
        </w:rPr>
        <w:t xml:space="preserve"> if removing those facilities would burden neighboring systems unless: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For a generator outage, the Generator Operator shall notify and coordinate with the Transmission Operator.  The Transmission Operator shall notify the Reliability Coordinator and other affected Transmission Operators,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396C95">
        <w:rPr>
          <w:rFonts w:ascii="Times New Roman" w:hAnsi="Times New Roman" w:cs="Times New Roman"/>
          <w:bCs/>
          <w:sz w:val="24"/>
          <w:szCs w:val="24"/>
        </w:rPr>
        <w:tab/>
        <w:t>For a transmission facility, the Transmission Operator shall notify and coordinate with its Reliability Coordinator.  The Transmission Operator shall notify other affected Transmission Operators</w:t>
      </w:r>
      <w:r w:rsidRPr="0020533B">
        <w:rPr>
          <w:rFonts w:ascii="Times New Roman" w:hAnsi="Times New Roman" w:cs="Times New Roman"/>
          <w:sz w:val="24"/>
          <w:szCs w:val="24"/>
        </w:rPr>
        <w:t>,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When time does not permit such notifications and coordination, or when immediate action is required to prevent a hazard to the public, lengthy customer service interruption, or damage to facilities, the Generator Operator shall notify the Transmission Operator, and the Transmission Operator shall notify its Reliability Coordinator and adjacent Transmission Operators, at the earliest possible time.</w:t>
      </w:r>
    </w:p>
    <w:p w:rsidR="00664E8C" w:rsidRPr="0020533B" w:rsidRDefault="00664E8C" w:rsidP="00664E8C">
      <w:pPr>
        <w:widowControl w:val="0"/>
        <w:tabs>
          <w:tab w:val="left" w:pos="900"/>
          <w:tab w:val="left" w:pos="1080"/>
          <w:tab w:val="left" w:pos="6360"/>
        </w:tabs>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2412F" w:rsidRDefault="0062412F" w:rsidP="0062412F">
      <w:pPr>
        <w:widowControl w:val="0"/>
        <w:tabs>
          <w:tab w:val="left" w:pos="60"/>
        </w:tabs>
        <w:spacing w:line="294" w:lineRule="exact"/>
        <w:rPr>
          <w:rFonts w:ascii="Times New Roman" w:hAnsi="Times New Roman" w:cs="Times New Roman"/>
          <w:color w:val="000000"/>
          <w:sz w:val="24"/>
          <w:szCs w:val="24"/>
        </w:rPr>
      </w:pPr>
    </w:p>
    <w:p w:rsidR="0062412F" w:rsidRPr="0020533B" w:rsidRDefault="0062412F" w:rsidP="008D1725">
      <w:pPr>
        <w:widowControl w:val="0"/>
        <w:tabs>
          <w:tab w:val="left" w:pos="720"/>
          <w:tab w:val="left" w:pos="1440"/>
          <w:tab w:val="left" w:pos="1980"/>
        </w:tabs>
        <w:spacing w:line="240" w:lineRule="exact"/>
        <w:ind w:left="1980" w:hanging="1980"/>
        <w:rPr>
          <w:rFonts w:ascii="Times New Roman" w:hAnsi="Times New Roman" w:cs="Times New Roman"/>
          <w:sz w:val="24"/>
          <w:szCs w:val="24"/>
        </w:rPr>
      </w:pPr>
    </w:p>
    <w:p w:rsidR="008B6771" w:rsidRPr="0020533B" w:rsidRDefault="008B6771" w:rsidP="008D1725">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R8. </w:t>
      </w:r>
      <w:r w:rsidR="008D1725" w:rsidRPr="0020533B">
        <w:rPr>
          <w:rFonts w:ascii="Times New Roman" w:hAnsi="Times New Roman" w:cs="Times New Roman"/>
          <w:b/>
          <w:bCs/>
          <w:sz w:val="24"/>
          <w:szCs w:val="24"/>
        </w:rPr>
        <w:tab/>
      </w:r>
      <w:r w:rsidRPr="0020533B">
        <w:rPr>
          <w:rFonts w:ascii="Times New Roman" w:hAnsi="Times New Roman" w:cs="Times New Roman"/>
          <w:sz w:val="24"/>
          <w:szCs w:val="24"/>
        </w:rPr>
        <w:t>During a system emergency, the Balancing Authority and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 xml:space="preserve">immediately take action to restore the Real and Reactive Power Balance.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Balancing Authority or Transmission Operator is unable to restore Real and Reactive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Power Balance it shall request emergency assistance from the Reliability Coordinator.</w:t>
      </w:r>
      <w:r w:rsidR="008D1725" w:rsidRPr="0020533B">
        <w:rPr>
          <w:rFonts w:ascii="Times New Roman" w:hAnsi="Times New Roman" w:cs="Times New Roman"/>
          <w:sz w:val="24"/>
          <w:szCs w:val="24"/>
        </w:rPr>
        <w:t xml:space="preserv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corrective action or emergency assistance is not adequate to mitigate the Real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Reactive Power Balance, then the Reliability Coordinator, Balancing Authority,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Transmission Operator shall implement firm load shedding.</w:t>
      </w:r>
    </w:p>
    <w:p w:rsidR="00B71239" w:rsidRPr="0020533B" w:rsidRDefault="00B71239" w:rsidP="00645302">
      <w:pPr>
        <w:widowControl w:val="0"/>
        <w:spacing w:line="360" w:lineRule="exact"/>
        <w:rPr>
          <w:rFonts w:ascii="Times New Roman" w:hAnsi="Times New Roman" w:cs="Times New Roman"/>
          <w:b/>
          <w:bCs/>
          <w:color w:val="003366"/>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2F" w:rsidRDefault="00B71239" w:rsidP="00B71239">
      <w:pPr>
        <w:widowControl w:val="0"/>
        <w:spacing w:line="294"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 xml:space="preserve"> </w:t>
      </w:r>
    </w:p>
    <w:p w:rsidR="00664E8C" w:rsidRDefault="00664E8C"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had a system emergency in which you were required</w:t>
      </w:r>
      <w:r w:rsidRPr="0020533B">
        <w:rPr>
          <w:rFonts w:ascii="Times New Roman" w:hAnsi="Times New Roman" w:cs="Times New Roman"/>
          <w:color w:val="000000"/>
          <w:sz w:val="24"/>
          <w:szCs w:val="24"/>
        </w:rPr>
        <w:t xml:space="preserve"> to restore the Real or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Reactive Power Balance </w:t>
      </w:r>
      <w:r>
        <w:rPr>
          <w:rFonts w:ascii="Times New Roman" w:hAnsi="Times New Roman" w:cs="Times New Roman"/>
          <w:color w:val="000000"/>
          <w:sz w:val="24"/>
          <w:szCs w:val="24"/>
        </w:rPr>
        <w:t xml:space="preserve">during the </w:t>
      </w:r>
      <w:r w:rsidRPr="0020533B">
        <w:rPr>
          <w:rFonts w:ascii="Times New Roman" w:hAnsi="Times New Roman" w:cs="Times New Roman"/>
          <w:color w:val="000000"/>
          <w:sz w:val="24"/>
          <w:szCs w:val="24"/>
        </w:rPr>
        <w:t>audit period?  If yes, explain.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r w:rsidRPr="0020533B">
        <w:rPr>
          <w:rFonts w:ascii="Times New Roman" w:hAnsi="Times New Roman" w:cs="Times New Roman"/>
          <w:bCs/>
          <w:i/>
          <w:iCs/>
          <w:color w:val="000000"/>
          <w:sz w:val="24"/>
          <w:szCs w:val="24"/>
        </w:rPr>
        <w:t>)</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5074B1">
      <w:pPr>
        <w:widowControl w:val="0"/>
        <w:spacing w:line="294" w:lineRule="exact"/>
        <w:rPr>
          <w:rFonts w:ascii="Times New Roman" w:hAnsi="Times New Roman" w:cs="Times New Roman"/>
          <w:b/>
          <w:bCs/>
          <w:color w:val="003366"/>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R8.</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396C95">
        <w:rPr>
          <w:rFonts w:ascii="Times New Roman" w:hAnsi="Times New Roman" w:cs="Times New Roman"/>
          <w:bCs/>
          <w:color w:val="000000"/>
          <w:sz w:val="24"/>
          <w:szCs w:val="24"/>
        </w:rPr>
        <w:tab/>
      </w:r>
      <w:r w:rsidRPr="0020533B">
        <w:rPr>
          <w:rFonts w:ascii="Times New Roman" w:hAnsi="Times New Roman" w:cs="Times New Roman"/>
          <w:sz w:val="24"/>
          <w:szCs w:val="24"/>
        </w:rPr>
        <w:t>Verify that during a system emergency,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restore real and Reactive Power Balance.</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or </w:t>
      </w:r>
      <w:r>
        <w:rPr>
          <w:rFonts w:ascii="Times New Roman" w:hAnsi="Times New Roman" w:cs="Times New Roman"/>
          <w:sz w:val="24"/>
          <w:szCs w:val="24"/>
        </w:rPr>
        <w:t xml:space="preserve">the </w:t>
      </w:r>
      <w:r w:rsidRPr="0020533B">
        <w:rPr>
          <w:rFonts w:ascii="Times New Roman" w:hAnsi="Times New Roman" w:cs="Times New Roman"/>
          <w:sz w:val="24"/>
          <w:szCs w:val="24"/>
        </w:rPr>
        <w:t>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was unable to restore Real and Reactive Power Balance, it requested emergency assistance from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requested emergency assistance was not adequate,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20533B">
        <w:rPr>
          <w:rFonts w:ascii="Times New Roman" w:hAnsi="Times New Roman" w:cs="Times New Roman"/>
          <w:sz w:val="24"/>
          <w:szCs w:val="24"/>
        </w:rPr>
        <w:t>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implemented firm load shedding.</w:t>
      </w:r>
    </w:p>
    <w:p w:rsidR="00664E8C" w:rsidRPr="0020533B" w:rsidRDefault="00664E8C" w:rsidP="00664E8C">
      <w:pPr>
        <w:widowControl w:val="0"/>
        <w:tabs>
          <w:tab w:val="left" w:pos="900"/>
          <w:tab w:val="left" w:pos="6360"/>
        </w:tabs>
        <w:rPr>
          <w:rFonts w:ascii="Times New Roman" w:hAnsi="Times New Roman" w:cs="Times New Roman"/>
          <w:b/>
          <w:bCs/>
          <w:color w:val="264D74"/>
          <w:sz w:val="24"/>
          <w:szCs w:val="24"/>
        </w:rPr>
      </w:pPr>
      <w:bookmarkStart w:id="1" w:name="FERC"/>
      <w:bookmarkEnd w:id="1"/>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64E8C" w:rsidRPr="0020533B" w:rsidTr="001A77F3">
        <w:tc>
          <w:tcPr>
            <w:tcW w:w="78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64E8C" w:rsidRPr="0020533B" w:rsidRDefault="00664E8C"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Version</w:t>
            </w:r>
          </w:p>
        </w:tc>
      </w:tr>
      <w:tr w:rsidR="00664E8C" w:rsidRPr="0020533B" w:rsidTr="001A77F3">
        <w:tc>
          <w:tcPr>
            <w:tcW w:w="78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664E8C" w:rsidRPr="0020533B" w:rsidTr="001A77F3">
        <w:tc>
          <w:tcPr>
            <w:tcW w:w="78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64E8C" w:rsidRPr="0020533B" w:rsidRDefault="00664E8C"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161DB" w:rsidRPr="0020533B" w:rsidRDefault="006161DB" w:rsidP="005074B1">
      <w:pPr>
        <w:widowControl w:val="0"/>
        <w:spacing w:line="294" w:lineRule="exact"/>
        <w:rPr>
          <w:rFonts w:ascii="Times New Roman" w:hAnsi="Times New Roman" w:cs="Times New Roman"/>
          <w:sz w:val="24"/>
          <w:szCs w:val="24"/>
        </w:rPr>
      </w:pPr>
    </w:p>
    <w:p w:rsidR="006161DB" w:rsidRPr="0020533B" w:rsidRDefault="006161DB">
      <w:pPr>
        <w:widowControl w:val="0"/>
        <w:tabs>
          <w:tab w:val="left" w:pos="360"/>
        </w:tabs>
        <w:spacing w:line="124" w:lineRule="exact"/>
        <w:rPr>
          <w:rFonts w:ascii="Times New Roman" w:hAnsi="Times New Roman" w:cs="Times New Roman"/>
          <w:sz w:val="24"/>
          <w:szCs w:val="24"/>
        </w:rPr>
      </w:pPr>
      <w:r w:rsidRPr="0020533B">
        <w:rPr>
          <w:rFonts w:ascii="Times New Roman" w:hAnsi="Times New Roman" w:cs="Times New Roman"/>
          <w:sz w:val="24"/>
          <w:szCs w:val="24"/>
        </w:rPr>
        <w:tab/>
      </w:r>
    </w:p>
    <w:p w:rsidR="003B1AC3" w:rsidRPr="00DD05E3" w:rsidRDefault="00643B6B" w:rsidP="00874FC8">
      <w:pPr>
        <w:pStyle w:val="Heading1"/>
      </w:pPr>
      <w:r>
        <w:rPr>
          <w:rFonts w:ascii="Times New Roman" w:hAnsi="Times New Roman" w:cs="Times New Roman"/>
          <w:sz w:val="24"/>
          <w:szCs w:val="24"/>
        </w:rPr>
        <w:br w:type="page"/>
      </w:r>
      <w:r w:rsidR="003B1AC3">
        <w:t>Supplemental Information</w:t>
      </w:r>
    </w:p>
    <w:p w:rsidR="003B1AC3" w:rsidRDefault="003B1AC3" w:rsidP="003B1AC3">
      <w:pPr>
        <w:widowControl w:val="0"/>
        <w:tabs>
          <w:tab w:val="left" w:pos="60"/>
        </w:tabs>
        <w:spacing w:line="320" w:lineRule="exact"/>
        <w:rPr>
          <w:rFonts w:ascii="Times New Roman" w:hAnsi="Times New Roman" w:cs="Times New Roman"/>
          <w:sz w:val="24"/>
          <w:szCs w:val="24"/>
        </w:rPr>
      </w:pPr>
    </w:p>
    <w:p w:rsidR="00277D8B" w:rsidRPr="00277D8B" w:rsidRDefault="00277D8B" w:rsidP="00277D8B">
      <w:pPr>
        <w:spacing w:line="284" w:lineRule="atLeast"/>
        <w:rPr>
          <w:rFonts w:ascii="Times New Roman" w:hAnsi="Times New Roman" w:cs="Times New Roman"/>
          <w:sz w:val="24"/>
          <w:szCs w:val="24"/>
        </w:rPr>
      </w:pPr>
      <w:r w:rsidRPr="00277D8B">
        <w:rPr>
          <w:rStyle w:val="Strong"/>
          <w:rFonts w:ascii="Times New Roman" w:hAnsi="Times New Roman" w:cs="Times New Roman"/>
          <w:sz w:val="24"/>
          <w:szCs w:val="24"/>
        </w:rPr>
        <w:t xml:space="preserve">Other </w:t>
      </w:r>
      <w:r w:rsidRPr="00277D8B">
        <w:rPr>
          <w:rStyle w:val="Strong"/>
          <w:rFonts w:ascii="Times New Roman" w:hAnsi="Times New Roman" w:cs="Times New Roman"/>
          <w:sz w:val="24"/>
          <w:szCs w:val="24"/>
        </w:rPr>
        <w:noBreakHyphen/>
      </w:r>
      <w:r w:rsidRPr="00277D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77D8B">
        <w:rPr>
          <w:rStyle w:val="Strong"/>
          <w:rFonts w:ascii="Times New Roman" w:hAnsi="Times New Roman" w:cs="Times New Roman"/>
          <w:b w:val="0"/>
          <w:sz w:val="24"/>
          <w:szCs w:val="24"/>
        </w:rPr>
        <w:t xml:space="preserve">, </w:t>
      </w:r>
      <w:r w:rsidRPr="00277D8B">
        <w:rPr>
          <w:rStyle w:val="Strong"/>
          <w:rFonts w:ascii="Times New Roman" w:hAnsi="Times New Roman" w:cs="Times New Roman"/>
          <w:sz w:val="24"/>
          <w:szCs w:val="24"/>
          <w:u w:val="single"/>
        </w:rPr>
        <w:t>as necessary</w:t>
      </w:r>
      <w:r w:rsidRPr="00277D8B">
        <w:rPr>
          <w:rStyle w:val="Strong"/>
          <w:rFonts w:ascii="Times New Roman" w:hAnsi="Times New Roman" w:cs="Times New Roman"/>
          <w:b w:val="0"/>
          <w:sz w:val="24"/>
          <w:szCs w:val="24"/>
        </w:rPr>
        <w:t xml:space="preserve"> that</w:t>
      </w:r>
      <w:r w:rsidRPr="00277D8B">
        <w:rPr>
          <w:rFonts w:ascii="Times New Roman" w:hAnsi="Times New Roman" w:cs="Times New Roman"/>
          <w:b/>
          <w:sz w:val="24"/>
          <w:szCs w:val="24"/>
        </w:rPr>
        <w:t xml:space="preserve"> </w:t>
      </w:r>
      <w:r w:rsidRPr="00277D8B">
        <w:rPr>
          <w:rFonts w:ascii="Times New Roman" w:hAnsi="Times New Roman" w:cs="Times New Roman"/>
          <w:sz w:val="24"/>
          <w:szCs w:val="24"/>
        </w:rPr>
        <w:t>demonstrates compliance with this Reliability Standard.</w:t>
      </w:r>
    </w:p>
    <w:p w:rsidR="003B1AC3" w:rsidRPr="008374A0" w:rsidRDefault="003B1AC3" w:rsidP="003B1AC3">
      <w:pPr>
        <w:widowControl w:val="0"/>
        <w:spacing w:line="294" w:lineRule="exact"/>
        <w:rPr>
          <w:rFonts w:ascii="Times New Roman" w:hAnsi="Times New Roman" w:cs="Times New Roman"/>
          <w:sz w:val="24"/>
          <w:szCs w:val="24"/>
        </w:rPr>
      </w:pPr>
    </w:p>
    <w:p w:rsidR="003B1AC3" w:rsidRPr="008374A0" w:rsidRDefault="003B1AC3" w:rsidP="003B1AC3">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3B1AC3" w:rsidRPr="008374A0" w:rsidRDefault="003B1AC3" w:rsidP="003B1AC3">
      <w:pPr>
        <w:widowControl w:val="0"/>
        <w:spacing w:line="186" w:lineRule="exact"/>
        <w:rPr>
          <w:rFonts w:ascii="Times New Roman" w:hAnsi="Times New Roman" w:cs="Times New Roman"/>
          <w:sz w:val="24"/>
          <w:szCs w:val="24"/>
        </w:rPr>
      </w:pPr>
    </w:p>
    <w:p w:rsidR="003B1AC3" w:rsidRPr="008374A0"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3B1AC3"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Pr="007366E1" w:rsidRDefault="003B1AC3" w:rsidP="003B1AC3">
      <w:pPr>
        <w:widowControl w:val="0"/>
        <w:tabs>
          <w:tab w:val="left" w:pos="900"/>
          <w:tab w:val="left" w:pos="6360"/>
        </w:tabs>
        <w:spacing w:line="294" w:lineRule="exact"/>
        <w:rPr>
          <w:rFonts w:ascii="Tahoma" w:hAnsi="Tahoma" w:cs="Tahoma"/>
          <w:bCs/>
          <w:color w:val="264D74"/>
          <w:sz w:val="40"/>
          <w:szCs w:val="40"/>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pStyle w:val="Heading1"/>
        <w:rPr>
          <w:sz w:val="20"/>
          <w:szCs w:val="20"/>
        </w:rPr>
      </w:pPr>
      <w:r w:rsidRPr="00874FC8">
        <w:t>Compliance Findings Summary</w:t>
      </w:r>
      <w:r>
        <w:t xml:space="preserve"> </w:t>
      </w:r>
      <w:r w:rsidRPr="001F77C7">
        <w:rPr>
          <w:sz w:val="20"/>
          <w:szCs w:val="20"/>
        </w:rPr>
        <w:t>(to be filled out by auditor)</w:t>
      </w:r>
    </w:p>
    <w:p w:rsidR="00277D8B" w:rsidRPr="00277D8B" w:rsidRDefault="00277D8B" w:rsidP="00277D8B"/>
    <w:tbl>
      <w:tblPr>
        <w:tblW w:w="0" w:type="auto"/>
        <w:tblLook w:val="00A0" w:firstRow="1" w:lastRow="0" w:firstColumn="1" w:lastColumn="0" w:noHBand="0" w:noVBand="0"/>
      </w:tblPr>
      <w:tblGrid>
        <w:gridCol w:w="693"/>
        <w:gridCol w:w="541"/>
        <w:gridCol w:w="617"/>
        <w:gridCol w:w="597"/>
        <w:gridCol w:w="8568"/>
      </w:tblGrid>
      <w:tr w:rsidR="003B1AC3" w:rsidRPr="008374A0" w:rsidTr="001A77F3">
        <w:tc>
          <w:tcPr>
            <w:tcW w:w="693" w:type="dxa"/>
            <w:tcBorders>
              <w:top w:val="single" w:sz="4" w:space="0" w:color="548DD4"/>
              <w:bottom w:val="single" w:sz="4" w:space="0" w:color="548DD4"/>
            </w:tcBorders>
          </w:tcPr>
          <w:p w:rsidR="003B1AC3"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3B1AC3"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B1AC3" w:rsidRPr="008374A0" w:rsidTr="001A77F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B1AC3" w:rsidRPr="008374A0" w:rsidTr="001A77F3">
        <w:tc>
          <w:tcPr>
            <w:tcW w:w="693" w:type="dxa"/>
            <w:tcBorders>
              <w:top w:val="single" w:sz="4" w:space="0" w:color="548DD4"/>
              <w:left w:val="single" w:sz="4" w:space="0" w:color="548DD4"/>
              <w:bottom w:val="single" w:sz="4" w:space="0" w:color="548DD4"/>
              <w:right w:val="single" w:sz="4" w:space="0" w:color="548DD4"/>
            </w:tcBorders>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B1AC3" w:rsidRPr="008374A0" w:rsidTr="001A77F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B1AC3" w:rsidRPr="008374A0" w:rsidTr="001A77F3">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B1AC3"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B1AC3" w:rsidRPr="008374A0" w:rsidTr="001A77F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B1AC3"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B1AC3" w:rsidRPr="008374A0" w:rsidTr="00643B6B">
        <w:trPr>
          <w:trHeight w:val="332"/>
        </w:trPr>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B1AC3"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B1AC3" w:rsidRPr="008374A0" w:rsidRDefault="003B1AC3"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13C71" w:rsidRPr="008374A0" w:rsidTr="00643B6B">
        <w:trPr>
          <w:trHeight w:val="332"/>
        </w:trPr>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13C71" w:rsidRDefault="00313C71"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13C71" w:rsidRPr="008374A0" w:rsidRDefault="00313C71"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13C71" w:rsidRPr="008374A0" w:rsidRDefault="00313C71"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13C71" w:rsidRPr="008374A0" w:rsidRDefault="00313C71"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13C71" w:rsidRPr="008374A0" w:rsidRDefault="00313C71"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313C71" w:rsidRPr="008374A0" w:rsidTr="00313C71">
        <w:trPr>
          <w:trHeight w:val="332"/>
        </w:trPr>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13C71" w:rsidRDefault="00313C71"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13C71" w:rsidRPr="008374A0" w:rsidRDefault="00313C71"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13C71" w:rsidRPr="008374A0" w:rsidRDefault="00313C71"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13C71" w:rsidRPr="008374A0" w:rsidRDefault="00313C71"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13C71" w:rsidRPr="008374A0" w:rsidRDefault="00313C71"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B1AC3" w:rsidRPr="008374A0"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483DFB" w:rsidRPr="00483DFB" w:rsidRDefault="00A7072F" w:rsidP="00483DFB">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483DFB" w:rsidRPr="00483DFB">
        <w:rPr>
          <w:rFonts w:ascii="Times New Roman" w:hAnsi="Times New Roman" w:cs="Times New Roman"/>
          <w:b/>
          <w:sz w:val="24"/>
          <w:szCs w:val="24"/>
        </w:rPr>
        <w:t>xcerpts from FERC Orders -- For Reference Purposes Only</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Updated Through March 31, 2009</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TOP-001-1</w:t>
      </w:r>
    </w:p>
    <w:p w:rsidR="00483DFB" w:rsidRPr="00483DFB" w:rsidRDefault="00483DFB" w:rsidP="00967ECD">
      <w:pPr>
        <w:widowControl w:val="0"/>
        <w:tabs>
          <w:tab w:val="left" w:pos="60"/>
        </w:tabs>
        <w:spacing w:line="200" w:lineRule="exact"/>
        <w:rPr>
          <w:sz w:val="24"/>
          <w:szCs w:val="24"/>
        </w:rPr>
      </w:pPr>
    </w:p>
    <w:p w:rsidR="006A6735" w:rsidRPr="00483DFB" w:rsidRDefault="006A6735" w:rsidP="006A6735">
      <w:pPr>
        <w:rPr>
          <w:rFonts w:ascii="Times New Roman" w:hAnsi="Times New Roman" w:cs="Times New Roman"/>
          <w:b/>
          <w:sz w:val="24"/>
          <w:szCs w:val="24"/>
        </w:rPr>
      </w:pPr>
      <w:r w:rsidRPr="00483DFB">
        <w:rPr>
          <w:rFonts w:ascii="Times New Roman" w:hAnsi="Times New Roman" w:cs="Times New Roman"/>
          <w:b/>
          <w:sz w:val="24"/>
          <w:szCs w:val="24"/>
        </w:rPr>
        <w:t>Order 693</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A6735" w:rsidRPr="00483DFB" w:rsidRDefault="006A6735" w:rsidP="006A6735">
      <w:pPr>
        <w:ind w:left="720"/>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1568</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reliability goal of TOP-001-1 is to ensure that system operators have the authority to take actions and direct others to take action to maintain Bulk-Power System facilities within operating limits. TOP-001-1 requires that: (a) transmission operating personnel must have the authority to direct actions in real-time; (b) the transmission operator, balancing authority, and generator operator must follow the directives of their reliability coordinator and (c) the balancing authority and generator operator must follow the directives of the transmission operator. In addition, the proposed Reliability Standard requires the transmission operator, balancing authority, generator operator, distribution provider and LSE to take emergency actions when directed to do so in order to keep the transmission system intact.</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1579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Commission approves TOP-001-1 as mandatory and enforceable…</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1586</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In response to … [the] request for clarification of the meaning of “safety” in the first sentence of Requirement R4, of TOP-001-1 and whether it refers to safety to the system/equipment, public safety or both, the Commission notes that each term in the series set forth in this provision refers to a type of “requirement.”</w:t>
      </w:r>
      <w:r w:rsidRPr="00483DFB">
        <w:rPr>
          <w:rFonts w:ascii="Times New Roman" w:hAnsi="Times New Roman" w:cs="Times New Roman"/>
          <w:b/>
          <w:bCs/>
          <w:sz w:val="24"/>
          <w:szCs w:val="24"/>
        </w:rPr>
        <w:t xml:space="preserve"> </w:t>
      </w:r>
      <w:r w:rsidRPr="00483DFB">
        <w:rPr>
          <w:rFonts w:ascii="Times New Roman" w:hAnsi="Times New Roman" w:cs="Times New Roman"/>
          <w:sz w:val="24"/>
          <w:szCs w:val="24"/>
        </w:rPr>
        <w:t>The provision clearly differentiates between the safety of persons and equipment requirements. Since equipment requirements are mentioned separately, safety must be read as referring to requirements related to safety of persons.</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 Requirement R6 of the Reliability Standard clearly specifies that entities must provide available emergency assistance provided the requesting entity has implemented its comparable emergency procedures. Given the nature of emergency situations where time is of the essence, compliance with this Requirement must be assessed after the fact as part of the compliance audit, and not during an emergency.</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Accordingly, the Commission approves Reliability Standard TOP-001-1… </w:t>
      </w:r>
    </w:p>
    <w:p w:rsidR="006A6735" w:rsidRPr="00483DFB" w:rsidRDefault="006A6735" w:rsidP="00967ECD">
      <w:pPr>
        <w:widowControl w:val="0"/>
        <w:tabs>
          <w:tab w:val="left" w:pos="60"/>
        </w:tabs>
        <w:spacing w:line="200" w:lineRule="exact"/>
        <w:rPr>
          <w:sz w:val="24"/>
          <w:szCs w:val="24"/>
        </w:rPr>
      </w:pPr>
    </w:p>
    <w:sectPr w:rsidR="006A6735" w:rsidRPr="00483DFB">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EB3" w:rsidRDefault="00A95EB3">
      <w:r>
        <w:separator/>
      </w:r>
    </w:p>
  </w:endnote>
  <w:endnote w:type="continuationSeparator" w:id="0">
    <w:p w:rsidR="00A95EB3" w:rsidRDefault="00A9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70" w:rsidRDefault="009944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B" w:rsidRPr="008720B7" w:rsidRDefault="00277D8B" w:rsidP="00343054">
    <w:pPr>
      <w:widowControl w:val="0"/>
      <w:spacing w:line="31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NERC Compliance Questionnaire and Reliability Standard Audit Worksheet </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Compliance Enforcement Authority: _____________</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Registered Entity:___________________</w:t>
    </w:r>
    <w:r w:rsidRPr="008720B7">
      <w:rPr>
        <w:rFonts w:ascii="Times New Roman" w:hAnsi="Times New Roman" w:cs="Times New Roman"/>
        <w:color w:val="000000"/>
        <w:sz w:val="18"/>
        <w:szCs w:val="18"/>
      </w:rPr>
      <w:tab/>
    </w:r>
    <w:r w:rsidRPr="008720B7">
      <w:rPr>
        <w:rFonts w:ascii="Times New Roman" w:hAnsi="Times New Roman" w:cs="Times New Roman"/>
        <w:color w:val="000000"/>
        <w:sz w:val="18"/>
        <w:szCs w:val="18"/>
      </w:rPr>
      <w:tab/>
      <w:t>__</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NCR Number:______________________ </w:t>
    </w:r>
  </w:p>
  <w:p w:rsidR="00277D8B"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Compliance Assessment Date:_____________ </w:t>
    </w:r>
  </w:p>
  <w:p w:rsidR="00277D8B" w:rsidRDefault="00277D8B" w:rsidP="001E34A9">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RSAW_TOP-001-1_2010_v1</w:t>
    </w:r>
  </w:p>
  <w:p w:rsidR="00277D8B" w:rsidRPr="008720B7" w:rsidRDefault="00277D8B" w:rsidP="001E34A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277D8B" w:rsidRPr="008720B7" w:rsidRDefault="00277D8B" w:rsidP="00277668">
    <w:pPr>
      <w:widowControl w:val="0"/>
      <w:spacing w:line="244" w:lineRule="exact"/>
      <w:jc w:val="center"/>
      <w:rPr>
        <w:rFonts w:ascii="Times New Roman" w:hAnsi="Times New Roman" w:cs="Times New Roman"/>
        <w:sz w:val="18"/>
        <w:szCs w:val="18"/>
      </w:rPr>
    </w:pPr>
    <w:r w:rsidRPr="008720B7">
      <w:rPr>
        <w:rStyle w:val="PageNumber"/>
        <w:rFonts w:ascii="Times New Roman" w:hAnsi="Times New Roman" w:cs="Times New Roman"/>
        <w:sz w:val="18"/>
        <w:szCs w:val="18"/>
      </w:rPr>
      <w:fldChar w:fldCharType="begin"/>
    </w:r>
    <w:r w:rsidRPr="008720B7">
      <w:rPr>
        <w:rStyle w:val="PageNumber"/>
        <w:rFonts w:ascii="Times New Roman" w:hAnsi="Times New Roman" w:cs="Times New Roman"/>
        <w:sz w:val="18"/>
        <w:szCs w:val="18"/>
      </w:rPr>
      <w:instrText xml:space="preserve"> PAGE </w:instrText>
    </w:r>
    <w:r w:rsidRPr="008720B7">
      <w:rPr>
        <w:rStyle w:val="PageNumber"/>
        <w:rFonts w:ascii="Times New Roman" w:hAnsi="Times New Roman" w:cs="Times New Roman"/>
        <w:sz w:val="18"/>
        <w:szCs w:val="18"/>
      </w:rPr>
      <w:fldChar w:fldCharType="separate"/>
    </w:r>
    <w:r w:rsidR="0082370C">
      <w:rPr>
        <w:rStyle w:val="PageNumber"/>
        <w:rFonts w:ascii="Times New Roman" w:hAnsi="Times New Roman" w:cs="Times New Roman"/>
        <w:noProof/>
        <w:sz w:val="18"/>
        <w:szCs w:val="18"/>
      </w:rPr>
      <w:t>1</w:t>
    </w:r>
    <w:r w:rsidRPr="008720B7">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70" w:rsidRDefault="009944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EB3" w:rsidRDefault="00A95EB3">
      <w:r>
        <w:separator/>
      </w:r>
    </w:p>
  </w:footnote>
  <w:footnote w:type="continuationSeparator" w:id="0">
    <w:p w:rsidR="00A95EB3" w:rsidRDefault="00A95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70" w:rsidRDefault="009944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B" w:rsidRDefault="00277D8B">
    <w:pPr>
      <w:widowControl w:val="0"/>
      <w:spacing w:line="240" w:lineRule="exact"/>
      <w:rPr>
        <w:rFonts w:cs="Times New Roman"/>
      </w:rPr>
    </w:pPr>
  </w:p>
  <w:p w:rsidR="00277D8B" w:rsidRPr="006813F3" w:rsidRDefault="00277D8B" w:rsidP="00343054">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77D8B" w:rsidRPr="00277668" w:rsidRDefault="00277D8B" w:rsidP="00343054">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994470">
      <w:rPr>
        <w:rFonts w:ascii="Times New Roman" w:hAnsi="Times New Roman" w:cs="Times New Roman"/>
        <w:b/>
        <w:bCs/>
        <w:sz w:val="28"/>
        <w:szCs w:val="28"/>
      </w:rPr>
      <w:t>Template</w:t>
    </w:r>
  </w:p>
  <w:p w:rsidR="00277D8B" w:rsidRDefault="00791DB6" w:rsidP="0034305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77D8B" w:rsidRDefault="00277D8B">
    <w:pPr>
      <w:widowControl w:val="0"/>
      <w:spacing w:before="66"/>
      <w:rPr>
        <w:rFonts w:cs="Times New Roman"/>
      </w:rPr>
    </w:pPr>
  </w:p>
  <w:p w:rsidR="00277D8B" w:rsidRDefault="00277D8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70" w:rsidRDefault="009944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5BD"/>
    <w:rsid w:val="000C2A54"/>
    <w:rsid w:val="00100AA0"/>
    <w:rsid w:val="001118AE"/>
    <w:rsid w:val="00126193"/>
    <w:rsid w:val="00132294"/>
    <w:rsid w:val="001A77F3"/>
    <w:rsid w:val="001C1376"/>
    <w:rsid w:val="001C6CA2"/>
    <w:rsid w:val="001E34A9"/>
    <w:rsid w:val="0020533B"/>
    <w:rsid w:val="0024767C"/>
    <w:rsid w:val="00261E1E"/>
    <w:rsid w:val="00277668"/>
    <w:rsid w:val="00277D8B"/>
    <w:rsid w:val="00286F5E"/>
    <w:rsid w:val="002A75FF"/>
    <w:rsid w:val="002A78B2"/>
    <w:rsid w:val="002E3FDB"/>
    <w:rsid w:val="00304ECF"/>
    <w:rsid w:val="003124EA"/>
    <w:rsid w:val="00313C71"/>
    <w:rsid w:val="00343054"/>
    <w:rsid w:val="00385762"/>
    <w:rsid w:val="00387CC8"/>
    <w:rsid w:val="00396C95"/>
    <w:rsid w:val="003B1AC3"/>
    <w:rsid w:val="004047E3"/>
    <w:rsid w:val="004173CF"/>
    <w:rsid w:val="0042641E"/>
    <w:rsid w:val="004434DA"/>
    <w:rsid w:val="004443ED"/>
    <w:rsid w:val="00447EC3"/>
    <w:rsid w:val="00483DFB"/>
    <w:rsid w:val="004D718E"/>
    <w:rsid w:val="00506142"/>
    <w:rsid w:val="005074B1"/>
    <w:rsid w:val="0052691A"/>
    <w:rsid w:val="00595389"/>
    <w:rsid w:val="00595DC8"/>
    <w:rsid w:val="005A5386"/>
    <w:rsid w:val="00615422"/>
    <w:rsid w:val="006161DB"/>
    <w:rsid w:val="0062412F"/>
    <w:rsid w:val="00640B3F"/>
    <w:rsid w:val="00643B6B"/>
    <w:rsid w:val="00645302"/>
    <w:rsid w:val="00652033"/>
    <w:rsid w:val="00664E8C"/>
    <w:rsid w:val="00672EF4"/>
    <w:rsid w:val="006A6735"/>
    <w:rsid w:val="006C5A15"/>
    <w:rsid w:val="00734EB3"/>
    <w:rsid w:val="00775423"/>
    <w:rsid w:val="00791DB6"/>
    <w:rsid w:val="007A22C1"/>
    <w:rsid w:val="007B55BD"/>
    <w:rsid w:val="00800605"/>
    <w:rsid w:val="0082370C"/>
    <w:rsid w:val="00861C5E"/>
    <w:rsid w:val="008720B7"/>
    <w:rsid w:val="00874BAB"/>
    <w:rsid w:val="00874FC8"/>
    <w:rsid w:val="00877800"/>
    <w:rsid w:val="008B6771"/>
    <w:rsid w:val="008D1725"/>
    <w:rsid w:val="008D3C2B"/>
    <w:rsid w:val="00905FDE"/>
    <w:rsid w:val="00925780"/>
    <w:rsid w:val="00937C1D"/>
    <w:rsid w:val="00947338"/>
    <w:rsid w:val="00967ECD"/>
    <w:rsid w:val="00980184"/>
    <w:rsid w:val="00982D58"/>
    <w:rsid w:val="00994470"/>
    <w:rsid w:val="009D4F61"/>
    <w:rsid w:val="009E1645"/>
    <w:rsid w:val="009E6126"/>
    <w:rsid w:val="00A016F4"/>
    <w:rsid w:val="00A137FE"/>
    <w:rsid w:val="00A7072F"/>
    <w:rsid w:val="00A737C2"/>
    <w:rsid w:val="00A95EB3"/>
    <w:rsid w:val="00AA2757"/>
    <w:rsid w:val="00AE2584"/>
    <w:rsid w:val="00AE67F1"/>
    <w:rsid w:val="00AF3BF2"/>
    <w:rsid w:val="00B11F35"/>
    <w:rsid w:val="00B244DE"/>
    <w:rsid w:val="00B54085"/>
    <w:rsid w:val="00B627D6"/>
    <w:rsid w:val="00B71239"/>
    <w:rsid w:val="00BA05AE"/>
    <w:rsid w:val="00BB4244"/>
    <w:rsid w:val="00BE56AA"/>
    <w:rsid w:val="00C06A5C"/>
    <w:rsid w:val="00C12905"/>
    <w:rsid w:val="00C51406"/>
    <w:rsid w:val="00C67167"/>
    <w:rsid w:val="00C813CF"/>
    <w:rsid w:val="00C8652F"/>
    <w:rsid w:val="00D63D23"/>
    <w:rsid w:val="00D67FFB"/>
    <w:rsid w:val="00DB2B40"/>
    <w:rsid w:val="00E13DF3"/>
    <w:rsid w:val="00E14ACC"/>
    <w:rsid w:val="00E4109C"/>
    <w:rsid w:val="00E93B09"/>
    <w:rsid w:val="00EA001B"/>
    <w:rsid w:val="00EA27F0"/>
    <w:rsid w:val="00EE475A"/>
    <w:rsid w:val="00F54D7D"/>
    <w:rsid w:val="00F82A96"/>
    <w:rsid w:val="00FB2920"/>
    <w:rsid w:val="00FC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D809627-9DB4-4FE6-A7D2-69AC95A4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100A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B54085"/>
    <w:pPr>
      <w:tabs>
        <w:tab w:val="center" w:pos="4680"/>
        <w:tab w:val="right" w:pos="9360"/>
      </w:tabs>
    </w:pPr>
  </w:style>
  <w:style w:type="character" w:customStyle="1" w:styleId="HeaderChar">
    <w:name w:val="Header Char"/>
    <w:link w:val="Header"/>
    <w:uiPriority w:val="99"/>
    <w:rsid w:val="00B54085"/>
    <w:rPr>
      <w:rFonts w:ascii="Arial" w:hAnsi="Arial" w:cs="Arial"/>
      <w:sz w:val="20"/>
      <w:szCs w:val="20"/>
    </w:rPr>
  </w:style>
  <w:style w:type="paragraph" w:styleId="Footer">
    <w:name w:val="footer"/>
    <w:basedOn w:val="Normal"/>
    <w:link w:val="FooterChar"/>
    <w:uiPriority w:val="99"/>
    <w:unhideWhenUsed/>
    <w:rsid w:val="00B54085"/>
    <w:pPr>
      <w:tabs>
        <w:tab w:val="center" w:pos="4680"/>
        <w:tab w:val="right" w:pos="9360"/>
      </w:tabs>
    </w:pPr>
  </w:style>
  <w:style w:type="character" w:customStyle="1" w:styleId="FooterChar">
    <w:name w:val="Footer Char"/>
    <w:link w:val="Footer"/>
    <w:uiPriority w:val="99"/>
    <w:rsid w:val="00B54085"/>
    <w:rPr>
      <w:rFonts w:ascii="Arial" w:hAnsi="Arial" w:cs="Arial"/>
      <w:sz w:val="20"/>
      <w:szCs w:val="20"/>
    </w:rPr>
  </w:style>
  <w:style w:type="character" w:styleId="Hyperlink">
    <w:name w:val="Hyperlink"/>
    <w:uiPriority w:val="99"/>
    <w:unhideWhenUsed/>
    <w:rsid w:val="00BA05AE"/>
    <w:rPr>
      <w:color w:val="0000FF"/>
      <w:u w:val="single"/>
    </w:rPr>
  </w:style>
  <w:style w:type="table" w:styleId="LightShading-Accent1">
    <w:name w:val="Light Shading Accent 1"/>
    <w:basedOn w:val="TableNormal"/>
    <w:uiPriority w:val="60"/>
    <w:rsid w:val="00286F5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343054"/>
    <w:rPr>
      <w:rFonts w:ascii="Tahoma" w:hAnsi="Tahoma" w:cs="Tahoma"/>
      <w:sz w:val="16"/>
      <w:szCs w:val="16"/>
    </w:rPr>
  </w:style>
  <w:style w:type="character" w:styleId="CommentReference">
    <w:name w:val="annotation reference"/>
    <w:semiHidden/>
    <w:rsid w:val="00C51406"/>
    <w:rPr>
      <w:sz w:val="16"/>
      <w:szCs w:val="16"/>
    </w:rPr>
  </w:style>
  <w:style w:type="paragraph" w:styleId="CommentText">
    <w:name w:val="annotation text"/>
    <w:basedOn w:val="Normal"/>
    <w:semiHidden/>
    <w:rsid w:val="00C51406"/>
  </w:style>
  <w:style w:type="paragraph" w:styleId="CommentSubject">
    <w:name w:val="annotation subject"/>
    <w:basedOn w:val="CommentText"/>
    <w:next w:val="CommentText"/>
    <w:semiHidden/>
    <w:rsid w:val="00C51406"/>
    <w:rPr>
      <w:b/>
      <w:bCs/>
    </w:rPr>
  </w:style>
  <w:style w:type="character" w:styleId="PageNumber">
    <w:name w:val="page number"/>
    <w:basedOn w:val="DefaultParagraphFont"/>
    <w:rsid w:val="00277668"/>
  </w:style>
  <w:style w:type="character" w:styleId="FootnoteReference">
    <w:name w:val="footnote reference"/>
    <w:semiHidden/>
    <w:rsid w:val="00947338"/>
    <w:rPr>
      <w:vertAlign w:val="superscript"/>
    </w:rPr>
  </w:style>
  <w:style w:type="paragraph" w:styleId="FootnoteText">
    <w:name w:val="footnote text"/>
    <w:basedOn w:val="Normal"/>
    <w:semiHidden/>
    <w:rsid w:val="00947338"/>
    <w:pPr>
      <w:autoSpaceDE/>
      <w:autoSpaceDN/>
      <w:adjustRightInd/>
    </w:pPr>
    <w:rPr>
      <w:rFonts w:ascii="Times New Roman" w:hAnsi="Times New Roman" w:cs="Times New Roman"/>
    </w:rPr>
  </w:style>
  <w:style w:type="character" w:customStyle="1" w:styleId="Heading1Char">
    <w:name w:val="Heading 1 Char"/>
    <w:link w:val="Heading1"/>
    <w:rsid w:val="00304EC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77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8480">
      <w:bodyDiv w:val="1"/>
      <w:marLeft w:val="0"/>
      <w:marRight w:val="0"/>
      <w:marTop w:val="0"/>
      <w:marBottom w:val="0"/>
      <w:divBdr>
        <w:top w:val="none" w:sz="0" w:space="0" w:color="auto"/>
        <w:left w:val="none" w:sz="0" w:space="0" w:color="auto"/>
        <w:bottom w:val="none" w:sz="0" w:space="0" w:color="auto"/>
        <w:right w:val="none" w:sz="0" w:space="0" w:color="auto"/>
      </w:divBdr>
    </w:div>
    <w:div w:id="82998718">
      <w:bodyDiv w:val="1"/>
      <w:marLeft w:val="0"/>
      <w:marRight w:val="0"/>
      <w:marTop w:val="0"/>
      <w:marBottom w:val="0"/>
      <w:divBdr>
        <w:top w:val="none" w:sz="0" w:space="0" w:color="auto"/>
        <w:left w:val="none" w:sz="0" w:space="0" w:color="auto"/>
        <w:bottom w:val="none" w:sz="0" w:space="0" w:color="auto"/>
        <w:right w:val="none" w:sz="0" w:space="0" w:color="auto"/>
      </w:divBdr>
    </w:div>
    <w:div w:id="146015717">
      <w:bodyDiv w:val="1"/>
      <w:marLeft w:val="0"/>
      <w:marRight w:val="0"/>
      <w:marTop w:val="0"/>
      <w:marBottom w:val="0"/>
      <w:divBdr>
        <w:top w:val="none" w:sz="0" w:space="0" w:color="auto"/>
        <w:left w:val="none" w:sz="0" w:space="0" w:color="auto"/>
        <w:bottom w:val="none" w:sz="0" w:space="0" w:color="auto"/>
        <w:right w:val="none" w:sz="0" w:space="0" w:color="auto"/>
      </w:divBdr>
    </w:div>
    <w:div w:id="157814018">
      <w:bodyDiv w:val="1"/>
      <w:marLeft w:val="0"/>
      <w:marRight w:val="0"/>
      <w:marTop w:val="0"/>
      <w:marBottom w:val="0"/>
      <w:divBdr>
        <w:top w:val="none" w:sz="0" w:space="0" w:color="auto"/>
        <w:left w:val="none" w:sz="0" w:space="0" w:color="auto"/>
        <w:bottom w:val="none" w:sz="0" w:space="0" w:color="auto"/>
        <w:right w:val="none" w:sz="0" w:space="0" w:color="auto"/>
      </w:divBdr>
    </w:div>
    <w:div w:id="168566290">
      <w:bodyDiv w:val="1"/>
      <w:marLeft w:val="0"/>
      <w:marRight w:val="0"/>
      <w:marTop w:val="0"/>
      <w:marBottom w:val="0"/>
      <w:divBdr>
        <w:top w:val="none" w:sz="0" w:space="0" w:color="auto"/>
        <w:left w:val="none" w:sz="0" w:space="0" w:color="auto"/>
        <w:bottom w:val="none" w:sz="0" w:space="0" w:color="auto"/>
        <w:right w:val="none" w:sz="0" w:space="0" w:color="auto"/>
      </w:divBdr>
    </w:div>
    <w:div w:id="185945586">
      <w:bodyDiv w:val="1"/>
      <w:marLeft w:val="0"/>
      <w:marRight w:val="0"/>
      <w:marTop w:val="0"/>
      <w:marBottom w:val="0"/>
      <w:divBdr>
        <w:top w:val="none" w:sz="0" w:space="0" w:color="auto"/>
        <w:left w:val="none" w:sz="0" w:space="0" w:color="auto"/>
        <w:bottom w:val="none" w:sz="0" w:space="0" w:color="auto"/>
        <w:right w:val="none" w:sz="0" w:space="0" w:color="auto"/>
      </w:divBdr>
    </w:div>
    <w:div w:id="186530164">
      <w:bodyDiv w:val="1"/>
      <w:marLeft w:val="0"/>
      <w:marRight w:val="0"/>
      <w:marTop w:val="0"/>
      <w:marBottom w:val="0"/>
      <w:divBdr>
        <w:top w:val="none" w:sz="0" w:space="0" w:color="auto"/>
        <w:left w:val="none" w:sz="0" w:space="0" w:color="auto"/>
        <w:bottom w:val="none" w:sz="0" w:space="0" w:color="auto"/>
        <w:right w:val="none" w:sz="0" w:space="0" w:color="auto"/>
      </w:divBdr>
    </w:div>
    <w:div w:id="207691588">
      <w:bodyDiv w:val="1"/>
      <w:marLeft w:val="0"/>
      <w:marRight w:val="0"/>
      <w:marTop w:val="0"/>
      <w:marBottom w:val="0"/>
      <w:divBdr>
        <w:top w:val="none" w:sz="0" w:space="0" w:color="auto"/>
        <w:left w:val="none" w:sz="0" w:space="0" w:color="auto"/>
        <w:bottom w:val="none" w:sz="0" w:space="0" w:color="auto"/>
        <w:right w:val="none" w:sz="0" w:space="0" w:color="auto"/>
      </w:divBdr>
    </w:div>
    <w:div w:id="244804763">
      <w:bodyDiv w:val="1"/>
      <w:marLeft w:val="0"/>
      <w:marRight w:val="0"/>
      <w:marTop w:val="0"/>
      <w:marBottom w:val="0"/>
      <w:divBdr>
        <w:top w:val="none" w:sz="0" w:space="0" w:color="auto"/>
        <w:left w:val="none" w:sz="0" w:space="0" w:color="auto"/>
        <w:bottom w:val="none" w:sz="0" w:space="0" w:color="auto"/>
        <w:right w:val="none" w:sz="0" w:space="0" w:color="auto"/>
      </w:divBdr>
    </w:div>
    <w:div w:id="245918521">
      <w:bodyDiv w:val="1"/>
      <w:marLeft w:val="0"/>
      <w:marRight w:val="0"/>
      <w:marTop w:val="0"/>
      <w:marBottom w:val="0"/>
      <w:divBdr>
        <w:top w:val="none" w:sz="0" w:space="0" w:color="auto"/>
        <w:left w:val="none" w:sz="0" w:space="0" w:color="auto"/>
        <w:bottom w:val="none" w:sz="0" w:space="0" w:color="auto"/>
        <w:right w:val="none" w:sz="0" w:space="0" w:color="auto"/>
      </w:divBdr>
    </w:div>
    <w:div w:id="275065070">
      <w:bodyDiv w:val="1"/>
      <w:marLeft w:val="0"/>
      <w:marRight w:val="0"/>
      <w:marTop w:val="0"/>
      <w:marBottom w:val="0"/>
      <w:divBdr>
        <w:top w:val="none" w:sz="0" w:space="0" w:color="auto"/>
        <w:left w:val="none" w:sz="0" w:space="0" w:color="auto"/>
        <w:bottom w:val="none" w:sz="0" w:space="0" w:color="auto"/>
        <w:right w:val="none" w:sz="0" w:space="0" w:color="auto"/>
      </w:divBdr>
    </w:div>
    <w:div w:id="306859865">
      <w:bodyDiv w:val="1"/>
      <w:marLeft w:val="0"/>
      <w:marRight w:val="0"/>
      <w:marTop w:val="0"/>
      <w:marBottom w:val="0"/>
      <w:divBdr>
        <w:top w:val="none" w:sz="0" w:space="0" w:color="auto"/>
        <w:left w:val="none" w:sz="0" w:space="0" w:color="auto"/>
        <w:bottom w:val="none" w:sz="0" w:space="0" w:color="auto"/>
        <w:right w:val="none" w:sz="0" w:space="0" w:color="auto"/>
      </w:divBdr>
    </w:div>
    <w:div w:id="332299108">
      <w:bodyDiv w:val="1"/>
      <w:marLeft w:val="0"/>
      <w:marRight w:val="0"/>
      <w:marTop w:val="0"/>
      <w:marBottom w:val="0"/>
      <w:divBdr>
        <w:top w:val="none" w:sz="0" w:space="0" w:color="auto"/>
        <w:left w:val="none" w:sz="0" w:space="0" w:color="auto"/>
        <w:bottom w:val="none" w:sz="0" w:space="0" w:color="auto"/>
        <w:right w:val="none" w:sz="0" w:space="0" w:color="auto"/>
      </w:divBdr>
    </w:div>
    <w:div w:id="367221126">
      <w:bodyDiv w:val="1"/>
      <w:marLeft w:val="0"/>
      <w:marRight w:val="0"/>
      <w:marTop w:val="0"/>
      <w:marBottom w:val="0"/>
      <w:divBdr>
        <w:top w:val="none" w:sz="0" w:space="0" w:color="auto"/>
        <w:left w:val="none" w:sz="0" w:space="0" w:color="auto"/>
        <w:bottom w:val="none" w:sz="0" w:space="0" w:color="auto"/>
        <w:right w:val="none" w:sz="0" w:space="0" w:color="auto"/>
      </w:divBdr>
    </w:div>
    <w:div w:id="384987991">
      <w:bodyDiv w:val="1"/>
      <w:marLeft w:val="0"/>
      <w:marRight w:val="0"/>
      <w:marTop w:val="0"/>
      <w:marBottom w:val="0"/>
      <w:divBdr>
        <w:top w:val="none" w:sz="0" w:space="0" w:color="auto"/>
        <w:left w:val="none" w:sz="0" w:space="0" w:color="auto"/>
        <w:bottom w:val="none" w:sz="0" w:space="0" w:color="auto"/>
        <w:right w:val="none" w:sz="0" w:space="0" w:color="auto"/>
      </w:divBdr>
    </w:div>
    <w:div w:id="419643507">
      <w:bodyDiv w:val="1"/>
      <w:marLeft w:val="0"/>
      <w:marRight w:val="0"/>
      <w:marTop w:val="0"/>
      <w:marBottom w:val="0"/>
      <w:divBdr>
        <w:top w:val="none" w:sz="0" w:space="0" w:color="auto"/>
        <w:left w:val="none" w:sz="0" w:space="0" w:color="auto"/>
        <w:bottom w:val="none" w:sz="0" w:space="0" w:color="auto"/>
        <w:right w:val="none" w:sz="0" w:space="0" w:color="auto"/>
      </w:divBdr>
    </w:div>
    <w:div w:id="438985367">
      <w:bodyDiv w:val="1"/>
      <w:marLeft w:val="0"/>
      <w:marRight w:val="0"/>
      <w:marTop w:val="0"/>
      <w:marBottom w:val="0"/>
      <w:divBdr>
        <w:top w:val="none" w:sz="0" w:space="0" w:color="auto"/>
        <w:left w:val="none" w:sz="0" w:space="0" w:color="auto"/>
        <w:bottom w:val="none" w:sz="0" w:space="0" w:color="auto"/>
        <w:right w:val="none" w:sz="0" w:space="0" w:color="auto"/>
      </w:divBdr>
    </w:div>
    <w:div w:id="469590518">
      <w:bodyDiv w:val="1"/>
      <w:marLeft w:val="0"/>
      <w:marRight w:val="0"/>
      <w:marTop w:val="0"/>
      <w:marBottom w:val="0"/>
      <w:divBdr>
        <w:top w:val="none" w:sz="0" w:space="0" w:color="auto"/>
        <w:left w:val="none" w:sz="0" w:space="0" w:color="auto"/>
        <w:bottom w:val="none" w:sz="0" w:space="0" w:color="auto"/>
        <w:right w:val="none" w:sz="0" w:space="0" w:color="auto"/>
      </w:divBdr>
    </w:div>
    <w:div w:id="469858489">
      <w:bodyDiv w:val="1"/>
      <w:marLeft w:val="0"/>
      <w:marRight w:val="0"/>
      <w:marTop w:val="0"/>
      <w:marBottom w:val="0"/>
      <w:divBdr>
        <w:top w:val="none" w:sz="0" w:space="0" w:color="auto"/>
        <w:left w:val="none" w:sz="0" w:space="0" w:color="auto"/>
        <w:bottom w:val="none" w:sz="0" w:space="0" w:color="auto"/>
        <w:right w:val="none" w:sz="0" w:space="0" w:color="auto"/>
      </w:divBdr>
    </w:div>
    <w:div w:id="500899630">
      <w:bodyDiv w:val="1"/>
      <w:marLeft w:val="0"/>
      <w:marRight w:val="0"/>
      <w:marTop w:val="0"/>
      <w:marBottom w:val="0"/>
      <w:divBdr>
        <w:top w:val="none" w:sz="0" w:space="0" w:color="auto"/>
        <w:left w:val="none" w:sz="0" w:space="0" w:color="auto"/>
        <w:bottom w:val="none" w:sz="0" w:space="0" w:color="auto"/>
        <w:right w:val="none" w:sz="0" w:space="0" w:color="auto"/>
      </w:divBdr>
    </w:div>
    <w:div w:id="505098193">
      <w:bodyDiv w:val="1"/>
      <w:marLeft w:val="0"/>
      <w:marRight w:val="0"/>
      <w:marTop w:val="0"/>
      <w:marBottom w:val="0"/>
      <w:divBdr>
        <w:top w:val="none" w:sz="0" w:space="0" w:color="auto"/>
        <w:left w:val="none" w:sz="0" w:space="0" w:color="auto"/>
        <w:bottom w:val="none" w:sz="0" w:space="0" w:color="auto"/>
        <w:right w:val="none" w:sz="0" w:space="0" w:color="auto"/>
      </w:divBdr>
    </w:div>
    <w:div w:id="531773901">
      <w:bodyDiv w:val="1"/>
      <w:marLeft w:val="0"/>
      <w:marRight w:val="0"/>
      <w:marTop w:val="0"/>
      <w:marBottom w:val="0"/>
      <w:divBdr>
        <w:top w:val="none" w:sz="0" w:space="0" w:color="auto"/>
        <w:left w:val="none" w:sz="0" w:space="0" w:color="auto"/>
        <w:bottom w:val="none" w:sz="0" w:space="0" w:color="auto"/>
        <w:right w:val="none" w:sz="0" w:space="0" w:color="auto"/>
      </w:divBdr>
    </w:div>
    <w:div w:id="538706299">
      <w:bodyDiv w:val="1"/>
      <w:marLeft w:val="0"/>
      <w:marRight w:val="0"/>
      <w:marTop w:val="0"/>
      <w:marBottom w:val="0"/>
      <w:divBdr>
        <w:top w:val="none" w:sz="0" w:space="0" w:color="auto"/>
        <w:left w:val="none" w:sz="0" w:space="0" w:color="auto"/>
        <w:bottom w:val="none" w:sz="0" w:space="0" w:color="auto"/>
        <w:right w:val="none" w:sz="0" w:space="0" w:color="auto"/>
      </w:divBdr>
    </w:div>
    <w:div w:id="546989122">
      <w:bodyDiv w:val="1"/>
      <w:marLeft w:val="0"/>
      <w:marRight w:val="0"/>
      <w:marTop w:val="0"/>
      <w:marBottom w:val="0"/>
      <w:divBdr>
        <w:top w:val="none" w:sz="0" w:space="0" w:color="auto"/>
        <w:left w:val="none" w:sz="0" w:space="0" w:color="auto"/>
        <w:bottom w:val="none" w:sz="0" w:space="0" w:color="auto"/>
        <w:right w:val="none" w:sz="0" w:space="0" w:color="auto"/>
      </w:divBdr>
    </w:div>
    <w:div w:id="558521794">
      <w:bodyDiv w:val="1"/>
      <w:marLeft w:val="0"/>
      <w:marRight w:val="0"/>
      <w:marTop w:val="0"/>
      <w:marBottom w:val="0"/>
      <w:divBdr>
        <w:top w:val="none" w:sz="0" w:space="0" w:color="auto"/>
        <w:left w:val="none" w:sz="0" w:space="0" w:color="auto"/>
        <w:bottom w:val="none" w:sz="0" w:space="0" w:color="auto"/>
        <w:right w:val="none" w:sz="0" w:space="0" w:color="auto"/>
      </w:divBdr>
    </w:div>
    <w:div w:id="576405367">
      <w:bodyDiv w:val="1"/>
      <w:marLeft w:val="0"/>
      <w:marRight w:val="0"/>
      <w:marTop w:val="0"/>
      <w:marBottom w:val="0"/>
      <w:divBdr>
        <w:top w:val="none" w:sz="0" w:space="0" w:color="auto"/>
        <w:left w:val="none" w:sz="0" w:space="0" w:color="auto"/>
        <w:bottom w:val="none" w:sz="0" w:space="0" w:color="auto"/>
        <w:right w:val="none" w:sz="0" w:space="0" w:color="auto"/>
      </w:divBdr>
    </w:div>
    <w:div w:id="602540018">
      <w:bodyDiv w:val="1"/>
      <w:marLeft w:val="0"/>
      <w:marRight w:val="0"/>
      <w:marTop w:val="0"/>
      <w:marBottom w:val="0"/>
      <w:divBdr>
        <w:top w:val="none" w:sz="0" w:space="0" w:color="auto"/>
        <w:left w:val="none" w:sz="0" w:space="0" w:color="auto"/>
        <w:bottom w:val="none" w:sz="0" w:space="0" w:color="auto"/>
        <w:right w:val="none" w:sz="0" w:space="0" w:color="auto"/>
      </w:divBdr>
    </w:div>
    <w:div w:id="614992903">
      <w:bodyDiv w:val="1"/>
      <w:marLeft w:val="0"/>
      <w:marRight w:val="0"/>
      <w:marTop w:val="0"/>
      <w:marBottom w:val="0"/>
      <w:divBdr>
        <w:top w:val="none" w:sz="0" w:space="0" w:color="auto"/>
        <w:left w:val="none" w:sz="0" w:space="0" w:color="auto"/>
        <w:bottom w:val="none" w:sz="0" w:space="0" w:color="auto"/>
        <w:right w:val="none" w:sz="0" w:space="0" w:color="auto"/>
      </w:divBdr>
    </w:div>
    <w:div w:id="632515608">
      <w:bodyDiv w:val="1"/>
      <w:marLeft w:val="0"/>
      <w:marRight w:val="0"/>
      <w:marTop w:val="0"/>
      <w:marBottom w:val="0"/>
      <w:divBdr>
        <w:top w:val="none" w:sz="0" w:space="0" w:color="auto"/>
        <w:left w:val="none" w:sz="0" w:space="0" w:color="auto"/>
        <w:bottom w:val="none" w:sz="0" w:space="0" w:color="auto"/>
        <w:right w:val="none" w:sz="0" w:space="0" w:color="auto"/>
      </w:divBdr>
    </w:div>
    <w:div w:id="633023460">
      <w:bodyDiv w:val="1"/>
      <w:marLeft w:val="0"/>
      <w:marRight w:val="0"/>
      <w:marTop w:val="0"/>
      <w:marBottom w:val="0"/>
      <w:divBdr>
        <w:top w:val="none" w:sz="0" w:space="0" w:color="auto"/>
        <w:left w:val="none" w:sz="0" w:space="0" w:color="auto"/>
        <w:bottom w:val="none" w:sz="0" w:space="0" w:color="auto"/>
        <w:right w:val="none" w:sz="0" w:space="0" w:color="auto"/>
      </w:divBdr>
    </w:div>
    <w:div w:id="633293044">
      <w:bodyDiv w:val="1"/>
      <w:marLeft w:val="0"/>
      <w:marRight w:val="0"/>
      <w:marTop w:val="0"/>
      <w:marBottom w:val="0"/>
      <w:divBdr>
        <w:top w:val="none" w:sz="0" w:space="0" w:color="auto"/>
        <w:left w:val="none" w:sz="0" w:space="0" w:color="auto"/>
        <w:bottom w:val="none" w:sz="0" w:space="0" w:color="auto"/>
        <w:right w:val="none" w:sz="0" w:space="0" w:color="auto"/>
      </w:divBdr>
    </w:div>
    <w:div w:id="662045008">
      <w:bodyDiv w:val="1"/>
      <w:marLeft w:val="0"/>
      <w:marRight w:val="0"/>
      <w:marTop w:val="0"/>
      <w:marBottom w:val="0"/>
      <w:divBdr>
        <w:top w:val="none" w:sz="0" w:space="0" w:color="auto"/>
        <w:left w:val="none" w:sz="0" w:space="0" w:color="auto"/>
        <w:bottom w:val="none" w:sz="0" w:space="0" w:color="auto"/>
        <w:right w:val="none" w:sz="0" w:space="0" w:color="auto"/>
      </w:divBdr>
    </w:div>
    <w:div w:id="687485849">
      <w:bodyDiv w:val="1"/>
      <w:marLeft w:val="0"/>
      <w:marRight w:val="0"/>
      <w:marTop w:val="0"/>
      <w:marBottom w:val="0"/>
      <w:divBdr>
        <w:top w:val="none" w:sz="0" w:space="0" w:color="auto"/>
        <w:left w:val="none" w:sz="0" w:space="0" w:color="auto"/>
        <w:bottom w:val="none" w:sz="0" w:space="0" w:color="auto"/>
        <w:right w:val="none" w:sz="0" w:space="0" w:color="auto"/>
      </w:divBdr>
    </w:div>
    <w:div w:id="712852201">
      <w:bodyDiv w:val="1"/>
      <w:marLeft w:val="0"/>
      <w:marRight w:val="0"/>
      <w:marTop w:val="0"/>
      <w:marBottom w:val="0"/>
      <w:divBdr>
        <w:top w:val="none" w:sz="0" w:space="0" w:color="auto"/>
        <w:left w:val="none" w:sz="0" w:space="0" w:color="auto"/>
        <w:bottom w:val="none" w:sz="0" w:space="0" w:color="auto"/>
        <w:right w:val="none" w:sz="0" w:space="0" w:color="auto"/>
      </w:divBdr>
    </w:div>
    <w:div w:id="741755687">
      <w:bodyDiv w:val="1"/>
      <w:marLeft w:val="0"/>
      <w:marRight w:val="0"/>
      <w:marTop w:val="0"/>
      <w:marBottom w:val="0"/>
      <w:divBdr>
        <w:top w:val="none" w:sz="0" w:space="0" w:color="auto"/>
        <w:left w:val="none" w:sz="0" w:space="0" w:color="auto"/>
        <w:bottom w:val="none" w:sz="0" w:space="0" w:color="auto"/>
        <w:right w:val="none" w:sz="0" w:space="0" w:color="auto"/>
      </w:divBdr>
    </w:div>
    <w:div w:id="765152408">
      <w:bodyDiv w:val="1"/>
      <w:marLeft w:val="0"/>
      <w:marRight w:val="0"/>
      <w:marTop w:val="0"/>
      <w:marBottom w:val="0"/>
      <w:divBdr>
        <w:top w:val="none" w:sz="0" w:space="0" w:color="auto"/>
        <w:left w:val="none" w:sz="0" w:space="0" w:color="auto"/>
        <w:bottom w:val="none" w:sz="0" w:space="0" w:color="auto"/>
        <w:right w:val="none" w:sz="0" w:space="0" w:color="auto"/>
      </w:divBdr>
    </w:div>
    <w:div w:id="774521714">
      <w:bodyDiv w:val="1"/>
      <w:marLeft w:val="0"/>
      <w:marRight w:val="0"/>
      <w:marTop w:val="0"/>
      <w:marBottom w:val="0"/>
      <w:divBdr>
        <w:top w:val="none" w:sz="0" w:space="0" w:color="auto"/>
        <w:left w:val="none" w:sz="0" w:space="0" w:color="auto"/>
        <w:bottom w:val="none" w:sz="0" w:space="0" w:color="auto"/>
        <w:right w:val="none" w:sz="0" w:space="0" w:color="auto"/>
      </w:divBdr>
    </w:div>
    <w:div w:id="806356348">
      <w:bodyDiv w:val="1"/>
      <w:marLeft w:val="0"/>
      <w:marRight w:val="0"/>
      <w:marTop w:val="0"/>
      <w:marBottom w:val="0"/>
      <w:divBdr>
        <w:top w:val="none" w:sz="0" w:space="0" w:color="auto"/>
        <w:left w:val="none" w:sz="0" w:space="0" w:color="auto"/>
        <w:bottom w:val="none" w:sz="0" w:space="0" w:color="auto"/>
        <w:right w:val="none" w:sz="0" w:space="0" w:color="auto"/>
      </w:divBdr>
    </w:div>
    <w:div w:id="809519551">
      <w:bodyDiv w:val="1"/>
      <w:marLeft w:val="0"/>
      <w:marRight w:val="0"/>
      <w:marTop w:val="0"/>
      <w:marBottom w:val="0"/>
      <w:divBdr>
        <w:top w:val="none" w:sz="0" w:space="0" w:color="auto"/>
        <w:left w:val="none" w:sz="0" w:space="0" w:color="auto"/>
        <w:bottom w:val="none" w:sz="0" w:space="0" w:color="auto"/>
        <w:right w:val="none" w:sz="0" w:space="0" w:color="auto"/>
      </w:divBdr>
    </w:div>
    <w:div w:id="833566685">
      <w:bodyDiv w:val="1"/>
      <w:marLeft w:val="0"/>
      <w:marRight w:val="0"/>
      <w:marTop w:val="0"/>
      <w:marBottom w:val="0"/>
      <w:divBdr>
        <w:top w:val="none" w:sz="0" w:space="0" w:color="auto"/>
        <w:left w:val="none" w:sz="0" w:space="0" w:color="auto"/>
        <w:bottom w:val="none" w:sz="0" w:space="0" w:color="auto"/>
        <w:right w:val="none" w:sz="0" w:space="0" w:color="auto"/>
      </w:divBdr>
    </w:div>
    <w:div w:id="841318086">
      <w:bodyDiv w:val="1"/>
      <w:marLeft w:val="0"/>
      <w:marRight w:val="0"/>
      <w:marTop w:val="0"/>
      <w:marBottom w:val="0"/>
      <w:divBdr>
        <w:top w:val="none" w:sz="0" w:space="0" w:color="auto"/>
        <w:left w:val="none" w:sz="0" w:space="0" w:color="auto"/>
        <w:bottom w:val="none" w:sz="0" w:space="0" w:color="auto"/>
        <w:right w:val="none" w:sz="0" w:space="0" w:color="auto"/>
      </w:divBdr>
    </w:div>
    <w:div w:id="847406386">
      <w:bodyDiv w:val="1"/>
      <w:marLeft w:val="0"/>
      <w:marRight w:val="0"/>
      <w:marTop w:val="0"/>
      <w:marBottom w:val="0"/>
      <w:divBdr>
        <w:top w:val="none" w:sz="0" w:space="0" w:color="auto"/>
        <w:left w:val="none" w:sz="0" w:space="0" w:color="auto"/>
        <w:bottom w:val="none" w:sz="0" w:space="0" w:color="auto"/>
        <w:right w:val="none" w:sz="0" w:space="0" w:color="auto"/>
      </w:divBdr>
    </w:div>
    <w:div w:id="847596995">
      <w:bodyDiv w:val="1"/>
      <w:marLeft w:val="0"/>
      <w:marRight w:val="0"/>
      <w:marTop w:val="0"/>
      <w:marBottom w:val="0"/>
      <w:divBdr>
        <w:top w:val="none" w:sz="0" w:space="0" w:color="auto"/>
        <w:left w:val="none" w:sz="0" w:space="0" w:color="auto"/>
        <w:bottom w:val="none" w:sz="0" w:space="0" w:color="auto"/>
        <w:right w:val="none" w:sz="0" w:space="0" w:color="auto"/>
      </w:divBdr>
    </w:div>
    <w:div w:id="856120112">
      <w:bodyDiv w:val="1"/>
      <w:marLeft w:val="0"/>
      <w:marRight w:val="0"/>
      <w:marTop w:val="0"/>
      <w:marBottom w:val="0"/>
      <w:divBdr>
        <w:top w:val="none" w:sz="0" w:space="0" w:color="auto"/>
        <w:left w:val="none" w:sz="0" w:space="0" w:color="auto"/>
        <w:bottom w:val="none" w:sz="0" w:space="0" w:color="auto"/>
        <w:right w:val="none" w:sz="0" w:space="0" w:color="auto"/>
      </w:divBdr>
    </w:div>
    <w:div w:id="862280730">
      <w:bodyDiv w:val="1"/>
      <w:marLeft w:val="0"/>
      <w:marRight w:val="0"/>
      <w:marTop w:val="0"/>
      <w:marBottom w:val="0"/>
      <w:divBdr>
        <w:top w:val="none" w:sz="0" w:space="0" w:color="auto"/>
        <w:left w:val="none" w:sz="0" w:space="0" w:color="auto"/>
        <w:bottom w:val="none" w:sz="0" w:space="0" w:color="auto"/>
        <w:right w:val="none" w:sz="0" w:space="0" w:color="auto"/>
      </w:divBdr>
    </w:div>
    <w:div w:id="863783514">
      <w:bodyDiv w:val="1"/>
      <w:marLeft w:val="0"/>
      <w:marRight w:val="0"/>
      <w:marTop w:val="0"/>
      <w:marBottom w:val="0"/>
      <w:divBdr>
        <w:top w:val="none" w:sz="0" w:space="0" w:color="auto"/>
        <w:left w:val="none" w:sz="0" w:space="0" w:color="auto"/>
        <w:bottom w:val="none" w:sz="0" w:space="0" w:color="auto"/>
        <w:right w:val="none" w:sz="0" w:space="0" w:color="auto"/>
      </w:divBdr>
    </w:div>
    <w:div w:id="886379379">
      <w:bodyDiv w:val="1"/>
      <w:marLeft w:val="0"/>
      <w:marRight w:val="0"/>
      <w:marTop w:val="0"/>
      <w:marBottom w:val="0"/>
      <w:divBdr>
        <w:top w:val="none" w:sz="0" w:space="0" w:color="auto"/>
        <w:left w:val="none" w:sz="0" w:space="0" w:color="auto"/>
        <w:bottom w:val="none" w:sz="0" w:space="0" w:color="auto"/>
        <w:right w:val="none" w:sz="0" w:space="0" w:color="auto"/>
      </w:divBdr>
    </w:div>
    <w:div w:id="897399293">
      <w:bodyDiv w:val="1"/>
      <w:marLeft w:val="0"/>
      <w:marRight w:val="0"/>
      <w:marTop w:val="0"/>
      <w:marBottom w:val="0"/>
      <w:divBdr>
        <w:top w:val="none" w:sz="0" w:space="0" w:color="auto"/>
        <w:left w:val="none" w:sz="0" w:space="0" w:color="auto"/>
        <w:bottom w:val="none" w:sz="0" w:space="0" w:color="auto"/>
        <w:right w:val="none" w:sz="0" w:space="0" w:color="auto"/>
      </w:divBdr>
    </w:div>
    <w:div w:id="904604634">
      <w:bodyDiv w:val="1"/>
      <w:marLeft w:val="0"/>
      <w:marRight w:val="0"/>
      <w:marTop w:val="0"/>
      <w:marBottom w:val="0"/>
      <w:divBdr>
        <w:top w:val="none" w:sz="0" w:space="0" w:color="auto"/>
        <w:left w:val="none" w:sz="0" w:space="0" w:color="auto"/>
        <w:bottom w:val="none" w:sz="0" w:space="0" w:color="auto"/>
        <w:right w:val="none" w:sz="0" w:space="0" w:color="auto"/>
      </w:divBdr>
    </w:div>
    <w:div w:id="906767024">
      <w:bodyDiv w:val="1"/>
      <w:marLeft w:val="0"/>
      <w:marRight w:val="0"/>
      <w:marTop w:val="0"/>
      <w:marBottom w:val="0"/>
      <w:divBdr>
        <w:top w:val="none" w:sz="0" w:space="0" w:color="auto"/>
        <w:left w:val="none" w:sz="0" w:space="0" w:color="auto"/>
        <w:bottom w:val="none" w:sz="0" w:space="0" w:color="auto"/>
        <w:right w:val="none" w:sz="0" w:space="0" w:color="auto"/>
      </w:divBdr>
    </w:div>
    <w:div w:id="925110679">
      <w:bodyDiv w:val="1"/>
      <w:marLeft w:val="0"/>
      <w:marRight w:val="0"/>
      <w:marTop w:val="0"/>
      <w:marBottom w:val="0"/>
      <w:divBdr>
        <w:top w:val="none" w:sz="0" w:space="0" w:color="auto"/>
        <w:left w:val="none" w:sz="0" w:space="0" w:color="auto"/>
        <w:bottom w:val="none" w:sz="0" w:space="0" w:color="auto"/>
        <w:right w:val="none" w:sz="0" w:space="0" w:color="auto"/>
      </w:divBdr>
    </w:div>
    <w:div w:id="950862468">
      <w:bodyDiv w:val="1"/>
      <w:marLeft w:val="0"/>
      <w:marRight w:val="0"/>
      <w:marTop w:val="0"/>
      <w:marBottom w:val="0"/>
      <w:divBdr>
        <w:top w:val="none" w:sz="0" w:space="0" w:color="auto"/>
        <w:left w:val="none" w:sz="0" w:space="0" w:color="auto"/>
        <w:bottom w:val="none" w:sz="0" w:space="0" w:color="auto"/>
        <w:right w:val="none" w:sz="0" w:space="0" w:color="auto"/>
      </w:divBdr>
    </w:div>
    <w:div w:id="989015230">
      <w:bodyDiv w:val="1"/>
      <w:marLeft w:val="0"/>
      <w:marRight w:val="0"/>
      <w:marTop w:val="0"/>
      <w:marBottom w:val="0"/>
      <w:divBdr>
        <w:top w:val="none" w:sz="0" w:space="0" w:color="auto"/>
        <w:left w:val="none" w:sz="0" w:space="0" w:color="auto"/>
        <w:bottom w:val="none" w:sz="0" w:space="0" w:color="auto"/>
        <w:right w:val="none" w:sz="0" w:space="0" w:color="auto"/>
      </w:divBdr>
    </w:div>
    <w:div w:id="1034690429">
      <w:bodyDiv w:val="1"/>
      <w:marLeft w:val="0"/>
      <w:marRight w:val="0"/>
      <w:marTop w:val="0"/>
      <w:marBottom w:val="0"/>
      <w:divBdr>
        <w:top w:val="none" w:sz="0" w:space="0" w:color="auto"/>
        <w:left w:val="none" w:sz="0" w:space="0" w:color="auto"/>
        <w:bottom w:val="none" w:sz="0" w:space="0" w:color="auto"/>
        <w:right w:val="none" w:sz="0" w:space="0" w:color="auto"/>
      </w:divBdr>
    </w:div>
    <w:div w:id="1052339501">
      <w:bodyDiv w:val="1"/>
      <w:marLeft w:val="0"/>
      <w:marRight w:val="0"/>
      <w:marTop w:val="0"/>
      <w:marBottom w:val="0"/>
      <w:divBdr>
        <w:top w:val="none" w:sz="0" w:space="0" w:color="auto"/>
        <w:left w:val="none" w:sz="0" w:space="0" w:color="auto"/>
        <w:bottom w:val="none" w:sz="0" w:space="0" w:color="auto"/>
        <w:right w:val="none" w:sz="0" w:space="0" w:color="auto"/>
      </w:divBdr>
    </w:div>
    <w:div w:id="1071806384">
      <w:bodyDiv w:val="1"/>
      <w:marLeft w:val="0"/>
      <w:marRight w:val="0"/>
      <w:marTop w:val="0"/>
      <w:marBottom w:val="0"/>
      <w:divBdr>
        <w:top w:val="none" w:sz="0" w:space="0" w:color="auto"/>
        <w:left w:val="none" w:sz="0" w:space="0" w:color="auto"/>
        <w:bottom w:val="none" w:sz="0" w:space="0" w:color="auto"/>
        <w:right w:val="none" w:sz="0" w:space="0" w:color="auto"/>
      </w:divBdr>
    </w:div>
    <w:div w:id="1073046772">
      <w:bodyDiv w:val="1"/>
      <w:marLeft w:val="0"/>
      <w:marRight w:val="0"/>
      <w:marTop w:val="0"/>
      <w:marBottom w:val="0"/>
      <w:divBdr>
        <w:top w:val="none" w:sz="0" w:space="0" w:color="auto"/>
        <w:left w:val="none" w:sz="0" w:space="0" w:color="auto"/>
        <w:bottom w:val="none" w:sz="0" w:space="0" w:color="auto"/>
        <w:right w:val="none" w:sz="0" w:space="0" w:color="auto"/>
      </w:divBdr>
    </w:div>
    <w:div w:id="1080716391">
      <w:bodyDiv w:val="1"/>
      <w:marLeft w:val="0"/>
      <w:marRight w:val="0"/>
      <w:marTop w:val="0"/>
      <w:marBottom w:val="0"/>
      <w:divBdr>
        <w:top w:val="none" w:sz="0" w:space="0" w:color="auto"/>
        <w:left w:val="none" w:sz="0" w:space="0" w:color="auto"/>
        <w:bottom w:val="none" w:sz="0" w:space="0" w:color="auto"/>
        <w:right w:val="none" w:sz="0" w:space="0" w:color="auto"/>
      </w:divBdr>
    </w:div>
    <w:div w:id="1090392151">
      <w:bodyDiv w:val="1"/>
      <w:marLeft w:val="0"/>
      <w:marRight w:val="0"/>
      <w:marTop w:val="0"/>
      <w:marBottom w:val="0"/>
      <w:divBdr>
        <w:top w:val="none" w:sz="0" w:space="0" w:color="auto"/>
        <w:left w:val="none" w:sz="0" w:space="0" w:color="auto"/>
        <w:bottom w:val="none" w:sz="0" w:space="0" w:color="auto"/>
        <w:right w:val="none" w:sz="0" w:space="0" w:color="auto"/>
      </w:divBdr>
    </w:div>
    <w:div w:id="1092506496">
      <w:bodyDiv w:val="1"/>
      <w:marLeft w:val="0"/>
      <w:marRight w:val="0"/>
      <w:marTop w:val="0"/>
      <w:marBottom w:val="0"/>
      <w:divBdr>
        <w:top w:val="none" w:sz="0" w:space="0" w:color="auto"/>
        <w:left w:val="none" w:sz="0" w:space="0" w:color="auto"/>
        <w:bottom w:val="none" w:sz="0" w:space="0" w:color="auto"/>
        <w:right w:val="none" w:sz="0" w:space="0" w:color="auto"/>
      </w:divBdr>
    </w:div>
    <w:div w:id="1093167373">
      <w:bodyDiv w:val="1"/>
      <w:marLeft w:val="0"/>
      <w:marRight w:val="0"/>
      <w:marTop w:val="0"/>
      <w:marBottom w:val="0"/>
      <w:divBdr>
        <w:top w:val="none" w:sz="0" w:space="0" w:color="auto"/>
        <w:left w:val="none" w:sz="0" w:space="0" w:color="auto"/>
        <w:bottom w:val="none" w:sz="0" w:space="0" w:color="auto"/>
        <w:right w:val="none" w:sz="0" w:space="0" w:color="auto"/>
      </w:divBdr>
    </w:div>
    <w:div w:id="1126124628">
      <w:bodyDiv w:val="1"/>
      <w:marLeft w:val="0"/>
      <w:marRight w:val="0"/>
      <w:marTop w:val="0"/>
      <w:marBottom w:val="0"/>
      <w:divBdr>
        <w:top w:val="none" w:sz="0" w:space="0" w:color="auto"/>
        <w:left w:val="none" w:sz="0" w:space="0" w:color="auto"/>
        <w:bottom w:val="none" w:sz="0" w:space="0" w:color="auto"/>
        <w:right w:val="none" w:sz="0" w:space="0" w:color="auto"/>
      </w:divBdr>
    </w:div>
    <w:div w:id="1154103883">
      <w:bodyDiv w:val="1"/>
      <w:marLeft w:val="0"/>
      <w:marRight w:val="0"/>
      <w:marTop w:val="0"/>
      <w:marBottom w:val="0"/>
      <w:divBdr>
        <w:top w:val="none" w:sz="0" w:space="0" w:color="auto"/>
        <w:left w:val="none" w:sz="0" w:space="0" w:color="auto"/>
        <w:bottom w:val="none" w:sz="0" w:space="0" w:color="auto"/>
        <w:right w:val="none" w:sz="0" w:space="0" w:color="auto"/>
      </w:divBdr>
    </w:div>
    <w:div w:id="1218787173">
      <w:bodyDiv w:val="1"/>
      <w:marLeft w:val="0"/>
      <w:marRight w:val="0"/>
      <w:marTop w:val="0"/>
      <w:marBottom w:val="0"/>
      <w:divBdr>
        <w:top w:val="none" w:sz="0" w:space="0" w:color="auto"/>
        <w:left w:val="none" w:sz="0" w:space="0" w:color="auto"/>
        <w:bottom w:val="none" w:sz="0" w:space="0" w:color="auto"/>
        <w:right w:val="none" w:sz="0" w:space="0" w:color="auto"/>
      </w:divBdr>
    </w:div>
    <w:div w:id="1221556221">
      <w:bodyDiv w:val="1"/>
      <w:marLeft w:val="0"/>
      <w:marRight w:val="0"/>
      <w:marTop w:val="0"/>
      <w:marBottom w:val="0"/>
      <w:divBdr>
        <w:top w:val="none" w:sz="0" w:space="0" w:color="auto"/>
        <w:left w:val="none" w:sz="0" w:space="0" w:color="auto"/>
        <w:bottom w:val="none" w:sz="0" w:space="0" w:color="auto"/>
        <w:right w:val="none" w:sz="0" w:space="0" w:color="auto"/>
      </w:divBdr>
    </w:div>
    <w:div w:id="1278023803">
      <w:bodyDiv w:val="1"/>
      <w:marLeft w:val="0"/>
      <w:marRight w:val="0"/>
      <w:marTop w:val="0"/>
      <w:marBottom w:val="0"/>
      <w:divBdr>
        <w:top w:val="none" w:sz="0" w:space="0" w:color="auto"/>
        <w:left w:val="none" w:sz="0" w:space="0" w:color="auto"/>
        <w:bottom w:val="none" w:sz="0" w:space="0" w:color="auto"/>
        <w:right w:val="none" w:sz="0" w:space="0" w:color="auto"/>
      </w:divBdr>
    </w:div>
    <w:div w:id="1289505594">
      <w:bodyDiv w:val="1"/>
      <w:marLeft w:val="0"/>
      <w:marRight w:val="0"/>
      <w:marTop w:val="0"/>
      <w:marBottom w:val="0"/>
      <w:divBdr>
        <w:top w:val="none" w:sz="0" w:space="0" w:color="auto"/>
        <w:left w:val="none" w:sz="0" w:space="0" w:color="auto"/>
        <w:bottom w:val="none" w:sz="0" w:space="0" w:color="auto"/>
        <w:right w:val="none" w:sz="0" w:space="0" w:color="auto"/>
      </w:divBdr>
    </w:div>
    <w:div w:id="1333292695">
      <w:bodyDiv w:val="1"/>
      <w:marLeft w:val="0"/>
      <w:marRight w:val="0"/>
      <w:marTop w:val="0"/>
      <w:marBottom w:val="0"/>
      <w:divBdr>
        <w:top w:val="none" w:sz="0" w:space="0" w:color="auto"/>
        <w:left w:val="none" w:sz="0" w:space="0" w:color="auto"/>
        <w:bottom w:val="none" w:sz="0" w:space="0" w:color="auto"/>
        <w:right w:val="none" w:sz="0" w:space="0" w:color="auto"/>
      </w:divBdr>
    </w:div>
    <w:div w:id="1335497105">
      <w:bodyDiv w:val="1"/>
      <w:marLeft w:val="0"/>
      <w:marRight w:val="0"/>
      <w:marTop w:val="0"/>
      <w:marBottom w:val="0"/>
      <w:divBdr>
        <w:top w:val="none" w:sz="0" w:space="0" w:color="auto"/>
        <w:left w:val="none" w:sz="0" w:space="0" w:color="auto"/>
        <w:bottom w:val="none" w:sz="0" w:space="0" w:color="auto"/>
        <w:right w:val="none" w:sz="0" w:space="0" w:color="auto"/>
      </w:divBdr>
    </w:div>
    <w:div w:id="1353606500">
      <w:bodyDiv w:val="1"/>
      <w:marLeft w:val="0"/>
      <w:marRight w:val="0"/>
      <w:marTop w:val="0"/>
      <w:marBottom w:val="0"/>
      <w:divBdr>
        <w:top w:val="none" w:sz="0" w:space="0" w:color="auto"/>
        <w:left w:val="none" w:sz="0" w:space="0" w:color="auto"/>
        <w:bottom w:val="none" w:sz="0" w:space="0" w:color="auto"/>
        <w:right w:val="none" w:sz="0" w:space="0" w:color="auto"/>
      </w:divBdr>
    </w:div>
    <w:div w:id="1367680356">
      <w:bodyDiv w:val="1"/>
      <w:marLeft w:val="0"/>
      <w:marRight w:val="0"/>
      <w:marTop w:val="0"/>
      <w:marBottom w:val="0"/>
      <w:divBdr>
        <w:top w:val="none" w:sz="0" w:space="0" w:color="auto"/>
        <w:left w:val="none" w:sz="0" w:space="0" w:color="auto"/>
        <w:bottom w:val="none" w:sz="0" w:space="0" w:color="auto"/>
        <w:right w:val="none" w:sz="0" w:space="0" w:color="auto"/>
      </w:divBdr>
    </w:div>
    <w:div w:id="1375541474">
      <w:bodyDiv w:val="1"/>
      <w:marLeft w:val="0"/>
      <w:marRight w:val="0"/>
      <w:marTop w:val="0"/>
      <w:marBottom w:val="0"/>
      <w:divBdr>
        <w:top w:val="none" w:sz="0" w:space="0" w:color="auto"/>
        <w:left w:val="none" w:sz="0" w:space="0" w:color="auto"/>
        <w:bottom w:val="none" w:sz="0" w:space="0" w:color="auto"/>
        <w:right w:val="none" w:sz="0" w:space="0" w:color="auto"/>
      </w:divBdr>
    </w:div>
    <w:div w:id="1379361206">
      <w:bodyDiv w:val="1"/>
      <w:marLeft w:val="0"/>
      <w:marRight w:val="0"/>
      <w:marTop w:val="0"/>
      <w:marBottom w:val="0"/>
      <w:divBdr>
        <w:top w:val="none" w:sz="0" w:space="0" w:color="auto"/>
        <w:left w:val="none" w:sz="0" w:space="0" w:color="auto"/>
        <w:bottom w:val="none" w:sz="0" w:space="0" w:color="auto"/>
        <w:right w:val="none" w:sz="0" w:space="0" w:color="auto"/>
      </w:divBdr>
    </w:div>
    <w:div w:id="1404446730">
      <w:bodyDiv w:val="1"/>
      <w:marLeft w:val="0"/>
      <w:marRight w:val="0"/>
      <w:marTop w:val="0"/>
      <w:marBottom w:val="0"/>
      <w:divBdr>
        <w:top w:val="none" w:sz="0" w:space="0" w:color="auto"/>
        <w:left w:val="none" w:sz="0" w:space="0" w:color="auto"/>
        <w:bottom w:val="none" w:sz="0" w:space="0" w:color="auto"/>
        <w:right w:val="none" w:sz="0" w:space="0" w:color="auto"/>
      </w:divBdr>
    </w:div>
    <w:div w:id="1409617504">
      <w:bodyDiv w:val="1"/>
      <w:marLeft w:val="0"/>
      <w:marRight w:val="0"/>
      <w:marTop w:val="0"/>
      <w:marBottom w:val="0"/>
      <w:divBdr>
        <w:top w:val="none" w:sz="0" w:space="0" w:color="auto"/>
        <w:left w:val="none" w:sz="0" w:space="0" w:color="auto"/>
        <w:bottom w:val="none" w:sz="0" w:space="0" w:color="auto"/>
        <w:right w:val="none" w:sz="0" w:space="0" w:color="auto"/>
      </w:divBdr>
    </w:div>
    <w:div w:id="1426880291">
      <w:bodyDiv w:val="1"/>
      <w:marLeft w:val="0"/>
      <w:marRight w:val="0"/>
      <w:marTop w:val="0"/>
      <w:marBottom w:val="0"/>
      <w:divBdr>
        <w:top w:val="none" w:sz="0" w:space="0" w:color="auto"/>
        <w:left w:val="none" w:sz="0" w:space="0" w:color="auto"/>
        <w:bottom w:val="none" w:sz="0" w:space="0" w:color="auto"/>
        <w:right w:val="none" w:sz="0" w:space="0" w:color="auto"/>
      </w:divBdr>
    </w:div>
    <w:div w:id="1430659599">
      <w:bodyDiv w:val="1"/>
      <w:marLeft w:val="0"/>
      <w:marRight w:val="0"/>
      <w:marTop w:val="0"/>
      <w:marBottom w:val="0"/>
      <w:divBdr>
        <w:top w:val="none" w:sz="0" w:space="0" w:color="auto"/>
        <w:left w:val="none" w:sz="0" w:space="0" w:color="auto"/>
        <w:bottom w:val="none" w:sz="0" w:space="0" w:color="auto"/>
        <w:right w:val="none" w:sz="0" w:space="0" w:color="auto"/>
      </w:divBdr>
    </w:div>
    <w:div w:id="1519395535">
      <w:bodyDiv w:val="1"/>
      <w:marLeft w:val="0"/>
      <w:marRight w:val="0"/>
      <w:marTop w:val="0"/>
      <w:marBottom w:val="0"/>
      <w:divBdr>
        <w:top w:val="none" w:sz="0" w:space="0" w:color="auto"/>
        <w:left w:val="none" w:sz="0" w:space="0" w:color="auto"/>
        <w:bottom w:val="none" w:sz="0" w:space="0" w:color="auto"/>
        <w:right w:val="none" w:sz="0" w:space="0" w:color="auto"/>
      </w:divBdr>
    </w:div>
    <w:div w:id="1574467906">
      <w:bodyDiv w:val="1"/>
      <w:marLeft w:val="0"/>
      <w:marRight w:val="0"/>
      <w:marTop w:val="0"/>
      <w:marBottom w:val="0"/>
      <w:divBdr>
        <w:top w:val="none" w:sz="0" w:space="0" w:color="auto"/>
        <w:left w:val="none" w:sz="0" w:space="0" w:color="auto"/>
        <w:bottom w:val="none" w:sz="0" w:space="0" w:color="auto"/>
        <w:right w:val="none" w:sz="0" w:space="0" w:color="auto"/>
      </w:divBdr>
    </w:div>
    <w:div w:id="1583295523">
      <w:bodyDiv w:val="1"/>
      <w:marLeft w:val="0"/>
      <w:marRight w:val="0"/>
      <w:marTop w:val="0"/>
      <w:marBottom w:val="0"/>
      <w:divBdr>
        <w:top w:val="none" w:sz="0" w:space="0" w:color="auto"/>
        <w:left w:val="none" w:sz="0" w:space="0" w:color="auto"/>
        <w:bottom w:val="none" w:sz="0" w:space="0" w:color="auto"/>
        <w:right w:val="none" w:sz="0" w:space="0" w:color="auto"/>
      </w:divBdr>
    </w:div>
    <w:div w:id="1601137892">
      <w:bodyDiv w:val="1"/>
      <w:marLeft w:val="0"/>
      <w:marRight w:val="0"/>
      <w:marTop w:val="0"/>
      <w:marBottom w:val="0"/>
      <w:divBdr>
        <w:top w:val="none" w:sz="0" w:space="0" w:color="auto"/>
        <w:left w:val="none" w:sz="0" w:space="0" w:color="auto"/>
        <w:bottom w:val="none" w:sz="0" w:space="0" w:color="auto"/>
        <w:right w:val="none" w:sz="0" w:space="0" w:color="auto"/>
      </w:divBdr>
    </w:div>
    <w:div w:id="1609389076">
      <w:bodyDiv w:val="1"/>
      <w:marLeft w:val="0"/>
      <w:marRight w:val="0"/>
      <w:marTop w:val="0"/>
      <w:marBottom w:val="0"/>
      <w:divBdr>
        <w:top w:val="none" w:sz="0" w:space="0" w:color="auto"/>
        <w:left w:val="none" w:sz="0" w:space="0" w:color="auto"/>
        <w:bottom w:val="none" w:sz="0" w:space="0" w:color="auto"/>
        <w:right w:val="none" w:sz="0" w:space="0" w:color="auto"/>
      </w:divBdr>
    </w:div>
    <w:div w:id="1622375302">
      <w:bodyDiv w:val="1"/>
      <w:marLeft w:val="0"/>
      <w:marRight w:val="0"/>
      <w:marTop w:val="0"/>
      <w:marBottom w:val="0"/>
      <w:divBdr>
        <w:top w:val="none" w:sz="0" w:space="0" w:color="auto"/>
        <w:left w:val="none" w:sz="0" w:space="0" w:color="auto"/>
        <w:bottom w:val="none" w:sz="0" w:space="0" w:color="auto"/>
        <w:right w:val="none" w:sz="0" w:space="0" w:color="auto"/>
      </w:divBdr>
    </w:div>
    <w:div w:id="1645547220">
      <w:bodyDiv w:val="1"/>
      <w:marLeft w:val="0"/>
      <w:marRight w:val="0"/>
      <w:marTop w:val="0"/>
      <w:marBottom w:val="0"/>
      <w:divBdr>
        <w:top w:val="none" w:sz="0" w:space="0" w:color="auto"/>
        <w:left w:val="none" w:sz="0" w:space="0" w:color="auto"/>
        <w:bottom w:val="none" w:sz="0" w:space="0" w:color="auto"/>
        <w:right w:val="none" w:sz="0" w:space="0" w:color="auto"/>
      </w:divBdr>
    </w:div>
    <w:div w:id="1668704444">
      <w:bodyDiv w:val="1"/>
      <w:marLeft w:val="0"/>
      <w:marRight w:val="0"/>
      <w:marTop w:val="0"/>
      <w:marBottom w:val="0"/>
      <w:divBdr>
        <w:top w:val="none" w:sz="0" w:space="0" w:color="auto"/>
        <w:left w:val="none" w:sz="0" w:space="0" w:color="auto"/>
        <w:bottom w:val="none" w:sz="0" w:space="0" w:color="auto"/>
        <w:right w:val="none" w:sz="0" w:space="0" w:color="auto"/>
      </w:divBdr>
    </w:div>
    <w:div w:id="1693652012">
      <w:bodyDiv w:val="1"/>
      <w:marLeft w:val="0"/>
      <w:marRight w:val="0"/>
      <w:marTop w:val="0"/>
      <w:marBottom w:val="0"/>
      <w:divBdr>
        <w:top w:val="none" w:sz="0" w:space="0" w:color="auto"/>
        <w:left w:val="none" w:sz="0" w:space="0" w:color="auto"/>
        <w:bottom w:val="none" w:sz="0" w:space="0" w:color="auto"/>
        <w:right w:val="none" w:sz="0" w:space="0" w:color="auto"/>
      </w:divBdr>
    </w:div>
    <w:div w:id="1706177433">
      <w:bodyDiv w:val="1"/>
      <w:marLeft w:val="0"/>
      <w:marRight w:val="0"/>
      <w:marTop w:val="0"/>
      <w:marBottom w:val="0"/>
      <w:divBdr>
        <w:top w:val="none" w:sz="0" w:space="0" w:color="auto"/>
        <w:left w:val="none" w:sz="0" w:space="0" w:color="auto"/>
        <w:bottom w:val="none" w:sz="0" w:space="0" w:color="auto"/>
        <w:right w:val="none" w:sz="0" w:space="0" w:color="auto"/>
      </w:divBdr>
    </w:div>
    <w:div w:id="1726417803">
      <w:bodyDiv w:val="1"/>
      <w:marLeft w:val="0"/>
      <w:marRight w:val="0"/>
      <w:marTop w:val="0"/>
      <w:marBottom w:val="0"/>
      <w:divBdr>
        <w:top w:val="none" w:sz="0" w:space="0" w:color="auto"/>
        <w:left w:val="none" w:sz="0" w:space="0" w:color="auto"/>
        <w:bottom w:val="none" w:sz="0" w:space="0" w:color="auto"/>
        <w:right w:val="none" w:sz="0" w:space="0" w:color="auto"/>
      </w:divBdr>
    </w:div>
    <w:div w:id="1736004883">
      <w:bodyDiv w:val="1"/>
      <w:marLeft w:val="0"/>
      <w:marRight w:val="0"/>
      <w:marTop w:val="0"/>
      <w:marBottom w:val="0"/>
      <w:divBdr>
        <w:top w:val="none" w:sz="0" w:space="0" w:color="auto"/>
        <w:left w:val="none" w:sz="0" w:space="0" w:color="auto"/>
        <w:bottom w:val="none" w:sz="0" w:space="0" w:color="auto"/>
        <w:right w:val="none" w:sz="0" w:space="0" w:color="auto"/>
      </w:divBdr>
    </w:div>
    <w:div w:id="1744331714">
      <w:bodyDiv w:val="1"/>
      <w:marLeft w:val="0"/>
      <w:marRight w:val="0"/>
      <w:marTop w:val="0"/>
      <w:marBottom w:val="0"/>
      <w:divBdr>
        <w:top w:val="none" w:sz="0" w:space="0" w:color="auto"/>
        <w:left w:val="none" w:sz="0" w:space="0" w:color="auto"/>
        <w:bottom w:val="none" w:sz="0" w:space="0" w:color="auto"/>
        <w:right w:val="none" w:sz="0" w:space="0" w:color="auto"/>
      </w:divBdr>
    </w:div>
    <w:div w:id="1748842036">
      <w:bodyDiv w:val="1"/>
      <w:marLeft w:val="0"/>
      <w:marRight w:val="0"/>
      <w:marTop w:val="0"/>
      <w:marBottom w:val="0"/>
      <w:divBdr>
        <w:top w:val="none" w:sz="0" w:space="0" w:color="auto"/>
        <w:left w:val="none" w:sz="0" w:space="0" w:color="auto"/>
        <w:bottom w:val="none" w:sz="0" w:space="0" w:color="auto"/>
        <w:right w:val="none" w:sz="0" w:space="0" w:color="auto"/>
      </w:divBdr>
    </w:div>
    <w:div w:id="1753310919">
      <w:bodyDiv w:val="1"/>
      <w:marLeft w:val="0"/>
      <w:marRight w:val="0"/>
      <w:marTop w:val="0"/>
      <w:marBottom w:val="0"/>
      <w:divBdr>
        <w:top w:val="none" w:sz="0" w:space="0" w:color="auto"/>
        <w:left w:val="none" w:sz="0" w:space="0" w:color="auto"/>
        <w:bottom w:val="none" w:sz="0" w:space="0" w:color="auto"/>
        <w:right w:val="none" w:sz="0" w:space="0" w:color="auto"/>
      </w:divBdr>
    </w:div>
    <w:div w:id="1768576161">
      <w:bodyDiv w:val="1"/>
      <w:marLeft w:val="0"/>
      <w:marRight w:val="0"/>
      <w:marTop w:val="0"/>
      <w:marBottom w:val="0"/>
      <w:divBdr>
        <w:top w:val="none" w:sz="0" w:space="0" w:color="auto"/>
        <w:left w:val="none" w:sz="0" w:space="0" w:color="auto"/>
        <w:bottom w:val="none" w:sz="0" w:space="0" w:color="auto"/>
        <w:right w:val="none" w:sz="0" w:space="0" w:color="auto"/>
      </w:divBdr>
    </w:div>
    <w:div w:id="1803037148">
      <w:bodyDiv w:val="1"/>
      <w:marLeft w:val="0"/>
      <w:marRight w:val="0"/>
      <w:marTop w:val="0"/>
      <w:marBottom w:val="0"/>
      <w:divBdr>
        <w:top w:val="none" w:sz="0" w:space="0" w:color="auto"/>
        <w:left w:val="none" w:sz="0" w:space="0" w:color="auto"/>
        <w:bottom w:val="none" w:sz="0" w:space="0" w:color="auto"/>
        <w:right w:val="none" w:sz="0" w:space="0" w:color="auto"/>
      </w:divBdr>
    </w:div>
    <w:div w:id="1809856027">
      <w:bodyDiv w:val="1"/>
      <w:marLeft w:val="0"/>
      <w:marRight w:val="0"/>
      <w:marTop w:val="0"/>
      <w:marBottom w:val="0"/>
      <w:divBdr>
        <w:top w:val="none" w:sz="0" w:space="0" w:color="auto"/>
        <w:left w:val="none" w:sz="0" w:space="0" w:color="auto"/>
        <w:bottom w:val="none" w:sz="0" w:space="0" w:color="auto"/>
        <w:right w:val="none" w:sz="0" w:space="0" w:color="auto"/>
      </w:divBdr>
    </w:div>
    <w:div w:id="1861431562">
      <w:bodyDiv w:val="1"/>
      <w:marLeft w:val="0"/>
      <w:marRight w:val="0"/>
      <w:marTop w:val="0"/>
      <w:marBottom w:val="0"/>
      <w:divBdr>
        <w:top w:val="none" w:sz="0" w:space="0" w:color="auto"/>
        <w:left w:val="none" w:sz="0" w:space="0" w:color="auto"/>
        <w:bottom w:val="none" w:sz="0" w:space="0" w:color="auto"/>
        <w:right w:val="none" w:sz="0" w:space="0" w:color="auto"/>
      </w:divBdr>
    </w:div>
    <w:div w:id="1876187852">
      <w:bodyDiv w:val="1"/>
      <w:marLeft w:val="0"/>
      <w:marRight w:val="0"/>
      <w:marTop w:val="0"/>
      <w:marBottom w:val="0"/>
      <w:divBdr>
        <w:top w:val="none" w:sz="0" w:space="0" w:color="auto"/>
        <w:left w:val="none" w:sz="0" w:space="0" w:color="auto"/>
        <w:bottom w:val="none" w:sz="0" w:space="0" w:color="auto"/>
        <w:right w:val="none" w:sz="0" w:space="0" w:color="auto"/>
      </w:divBdr>
    </w:div>
    <w:div w:id="1984968536">
      <w:bodyDiv w:val="1"/>
      <w:marLeft w:val="0"/>
      <w:marRight w:val="0"/>
      <w:marTop w:val="0"/>
      <w:marBottom w:val="0"/>
      <w:divBdr>
        <w:top w:val="none" w:sz="0" w:space="0" w:color="auto"/>
        <w:left w:val="none" w:sz="0" w:space="0" w:color="auto"/>
        <w:bottom w:val="none" w:sz="0" w:space="0" w:color="auto"/>
        <w:right w:val="none" w:sz="0" w:space="0" w:color="auto"/>
      </w:divBdr>
    </w:div>
    <w:div w:id="1990091360">
      <w:bodyDiv w:val="1"/>
      <w:marLeft w:val="0"/>
      <w:marRight w:val="0"/>
      <w:marTop w:val="0"/>
      <w:marBottom w:val="0"/>
      <w:divBdr>
        <w:top w:val="none" w:sz="0" w:space="0" w:color="auto"/>
        <w:left w:val="none" w:sz="0" w:space="0" w:color="auto"/>
        <w:bottom w:val="none" w:sz="0" w:space="0" w:color="auto"/>
        <w:right w:val="none" w:sz="0" w:space="0" w:color="auto"/>
      </w:divBdr>
    </w:div>
    <w:div w:id="1990937277">
      <w:bodyDiv w:val="1"/>
      <w:marLeft w:val="0"/>
      <w:marRight w:val="0"/>
      <w:marTop w:val="0"/>
      <w:marBottom w:val="0"/>
      <w:divBdr>
        <w:top w:val="none" w:sz="0" w:space="0" w:color="auto"/>
        <w:left w:val="none" w:sz="0" w:space="0" w:color="auto"/>
        <w:bottom w:val="none" w:sz="0" w:space="0" w:color="auto"/>
        <w:right w:val="none" w:sz="0" w:space="0" w:color="auto"/>
      </w:divBdr>
    </w:div>
    <w:div w:id="1999767226">
      <w:bodyDiv w:val="1"/>
      <w:marLeft w:val="0"/>
      <w:marRight w:val="0"/>
      <w:marTop w:val="0"/>
      <w:marBottom w:val="0"/>
      <w:divBdr>
        <w:top w:val="none" w:sz="0" w:space="0" w:color="auto"/>
        <w:left w:val="none" w:sz="0" w:space="0" w:color="auto"/>
        <w:bottom w:val="none" w:sz="0" w:space="0" w:color="auto"/>
        <w:right w:val="none" w:sz="0" w:space="0" w:color="auto"/>
      </w:divBdr>
    </w:div>
    <w:div w:id="2009359658">
      <w:bodyDiv w:val="1"/>
      <w:marLeft w:val="0"/>
      <w:marRight w:val="0"/>
      <w:marTop w:val="0"/>
      <w:marBottom w:val="0"/>
      <w:divBdr>
        <w:top w:val="none" w:sz="0" w:space="0" w:color="auto"/>
        <w:left w:val="none" w:sz="0" w:space="0" w:color="auto"/>
        <w:bottom w:val="none" w:sz="0" w:space="0" w:color="auto"/>
        <w:right w:val="none" w:sz="0" w:space="0" w:color="auto"/>
      </w:divBdr>
    </w:div>
    <w:div w:id="2013025791">
      <w:bodyDiv w:val="1"/>
      <w:marLeft w:val="0"/>
      <w:marRight w:val="0"/>
      <w:marTop w:val="0"/>
      <w:marBottom w:val="0"/>
      <w:divBdr>
        <w:top w:val="none" w:sz="0" w:space="0" w:color="auto"/>
        <w:left w:val="none" w:sz="0" w:space="0" w:color="auto"/>
        <w:bottom w:val="none" w:sz="0" w:space="0" w:color="auto"/>
        <w:right w:val="none" w:sz="0" w:space="0" w:color="auto"/>
      </w:divBdr>
    </w:div>
    <w:div w:id="2027560223">
      <w:bodyDiv w:val="1"/>
      <w:marLeft w:val="0"/>
      <w:marRight w:val="0"/>
      <w:marTop w:val="0"/>
      <w:marBottom w:val="0"/>
      <w:divBdr>
        <w:top w:val="none" w:sz="0" w:space="0" w:color="auto"/>
        <w:left w:val="none" w:sz="0" w:space="0" w:color="auto"/>
        <w:bottom w:val="none" w:sz="0" w:space="0" w:color="auto"/>
        <w:right w:val="none" w:sz="0" w:space="0" w:color="auto"/>
      </w:divBdr>
    </w:div>
    <w:div w:id="2031755014">
      <w:bodyDiv w:val="1"/>
      <w:marLeft w:val="0"/>
      <w:marRight w:val="0"/>
      <w:marTop w:val="0"/>
      <w:marBottom w:val="0"/>
      <w:divBdr>
        <w:top w:val="none" w:sz="0" w:space="0" w:color="auto"/>
        <w:left w:val="none" w:sz="0" w:space="0" w:color="auto"/>
        <w:bottom w:val="none" w:sz="0" w:space="0" w:color="auto"/>
        <w:right w:val="none" w:sz="0" w:space="0" w:color="auto"/>
      </w:divBdr>
    </w:div>
    <w:div w:id="2073652852">
      <w:bodyDiv w:val="1"/>
      <w:marLeft w:val="0"/>
      <w:marRight w:val="0"/>
      <w:marTop w:val="0"/>
      <w:marBottom w:val="0"/>
      <w:divBdr>
        <w:top w:val="none" w:sz="0" w:space="0" w:color="auto"/>
        <w:left w:val="none" w:sz="0" w:space="0" w:color="auto"/>
        <w:bottom w:val="none" w:sz="0" w:space="0" w:color="auto"/>
        <w:right w:val="none" w:sz="0" w:space="0" w:color="auto"/>
      </w:divBdr>
    </w:div>
    <w:div w:id="2075809823">
      <w:bodyDiv w:val="1"/>
      <w:marLeft w:val="0"/>
      <w:marRight w:val="0"/>
      <w:marTop w:val="0"/>
      <w:marBottom w:val="0"/>
      <w:divBdr>
        <w:top w:val="none" w:sz="0" w:space="0" w:color="auto"/>
        <w:left w:val="none" w:sz="0" w:space="0" w:color="auto"/>
        <w:bottom w:val="none" w:sz="0" w:space="0" w:color="auto"/>
        <w:right w:val="none" w:sz="0" w:space="0" w:color="auto"/>
      </w:divBdr>
    </w:div>
    <w:div w:id="2090614751">
      <w:bodyDiv w:val="1"/>
      <w:marLeft w:val="0"/>
      <w:marRight w:val="0"/>
      <w:marTop w:val="0"/>
      <w:marBottom w:val="0"/>
      <w:divBdr>
        <w:top w:val="none" w:sz="0" w:space="0" w:color="auto"/>
        <w:left w:val="none" w:sz="0" w:space="0" w:color="auto"/>
        <w:bottom w:val="none" w:sz="0" w:space="0" w:color="auto"/>
        <w:right w:val="none" w:sz="0" w:space="0" w:color="auto"/>
      </w:divBdr>
    </w:div>
    <w:div w:id="2092505163">
      <w:bodyDiv w:val="1"/>
      <w:marLeft w:val="0"/>
      <w:marRight w:val="0"/>
      <w:marTop w:val="0"/>
      <w:marBottom w:val="0"/>
      <w:divBdr>
        <w:top w:val="none" w:sz="0" w:space="0" w:color="auto"/>
        <w:left w:val="none" w:sz="0" w:space="0" w:color="auto"/>
        <w:bottom w:val="none" w:sz="0" w:space="0" w:color="auto"/>
        <w:right w:val="none" w:sz="0" w:space="0" w:color="auto"/>
      </w:divBdr>
    </w:div>
    <w:div w:id="2120253240">
      <w:bodyDiv w:val="1"/>
      <w:marLeft w:val="0"/>
      <w:marRight w:val="0"/>
      <w:marTop w:val="0"/>
      <w:marBottom w:val="0"/>
      <w:divBdr>
        <w:top w:val="none" w:sz="0" w:space="0" w:color="auto"/>
        <w:left w:val="none" w:sz="0" w:space="0" w:color="auto"/>
        <w:bottom w:val="none" w:sz="0" w:space="0" w:color="auto"/>
        <w:right w:val="none" w:sz="0" w:space="0" w:color="auto"/>
      </w:divBdr>
    </w:div>
    <w:div w:id="2135633968">
      <w:bodyDiv w:val="1"/>
      <w:marLeft w:val="0"/>
      <w:marRight w:val="0"/>
      <w:marTop w:val="0"/>
      <w:marBottom w:val="0"/>
      <w:divBdr>
        <w:top w:val="none" w:sz="0" w:space="0" w:color="auto"/>
        <w:left w:val="none" w:sz="0" w:space="0" w:color="auto"/>
        <w:bottom w:val="none" w:sz="0" w:space="0" w:color="auto"/>
        <w:right w:val="none" w:sz="0" w:space="0" w:color="auto"/>
      </w:divBdr>
    </w:div>
    <w:div w:id="214218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2940</Words>
  <Characters>16761</Characters>
  <Application>Microsoft Office Word</Application>
  <DocSecurity>0</DocSecurity>
  <Lines>139</Lines>
  <Paragraphs>39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
      <vt:lpstr/>
      <vt:lpstr/>
      <vt:lpstr/>
      <vt:lpstr/>
      <vt:lpstr/>
      <vt:lpstr/>
      <vt:lpstr/>
      <vt:lpstr/>
      <vt:lpstr/>
      <vt: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19662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